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6D" w:rsidRPr="0014286D" w:rsidRDefault="0014286D" w:rsidP="0014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Публикатор</w:t>
      </w:r>
    </w:p>
    <w:p w:rsidR="0014286D" w:rsidRPr="0014286D" w:rsidRDefault="0014286D" w:rsidP="0014286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28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Бондарь Виктор Васильевич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232800177005</w:t>
      </w:r>
      <w:r w:rsidRPr="0014286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 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 для корреспонденции: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353117, Краснодарский край,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Выселковский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ст. Новомалороссийская, ул. Украинская, 3а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E-mail: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bvv6@bk.ru</w:t>
      </w:r>
    </w:p>
    <w:p w:rsidR="0014286D" w:rsidRPr="0014286D" w:rsidRDefault="00303760" w:rsidP="00142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hyperlink r:id="rId4" w:anchor="id1" w:history="1">
        <w:r w:rsidR="0014286D" w:rsidRPr="0014286D">
          <w:rPr>
            <w:rFonts w:ascii="Times New Roman" w:eastAsia="Times New Roman" w:hAnsi="Times New Roman" w:cs="Times New Roman"/>
            <w:color w:val="2E6ABF"/>
            <w:sz w:val="23"/>
            <w:lang w:eastAsia="ru-RU"/>
          </w:rPr>
          <w:t>Данные СРО АУ</w:t>
        </w:r>
      </w:hyperlink>
    </w:p>
    <w:p w:rsidR="0014286D" w:rsidRPr="0014286D" w:rsidRDefault="0014286D" w:rsidP="0014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Должник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А32-37686/2021</w:t>
      </w:r>
    </w:p>
    <w:p w:rsidR="0014286D" w:rsidRPr="0014286D" w:rsidRDefault="0014286D" w:rsidP="0014286D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28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КУДИНОВ ЕВГЕНИЙ ВИКТОРОВИЧ</w:t>
      </w:r>
    </w:p>
    <w:p w:rsidR="0014286D" w:rsidRPr="0014286D" w:rsidRDefault="0014286D" w:rsidP="0014286D">
      <w:pPr>
        <w:spacing w:after="0" w:line="330" w:lineRule="atLeast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</w:p>
    <w:p w:rsidR="0014286D" w:rsidRPr="0014286D" w:rsidRDefault="0014286D" w:rsidP="0014286D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231104643490</w:t>
      </w:r>
    </w:p>
    <w:p w:rsidR="0014286D" w:rsidRPr="0014286D" w:rsidRDefault="0014286D" w:rsidP="0014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14286D" w:rsidRPr="0014286D" w:rsidTr="0014286D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14286D" w:rsidRPr="0014286D" w:rsidRDefault="0014286D" w:rsidP="0014286D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14286D" w:rsidRPr="0014286D" w:rsidRDefault="0014286D" w:rsidP="0014286D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14286D" w:rsidRPr="0014286D" w:rsidTr="0014286D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Повторные торги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27.05.2024 11:00 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(Московское время МСК)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ТП "Фабрикант"</w:t>
            </w:r>
          </w:p>
        </w:tc>
      </w:tr>
    </w:tbl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Прием заявок: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с 08.04.2024 15:00 по 20.05.2024 15:00 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(Московское время МСК)</w:t>
      </w:r>
    </w:p>
    <w:p w:rsidR="0014286D" w:rsidRPr="00BD44EF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претенденты должны зарегистрироваться на сайте проведения торгов и подать заявку в электронном виде в соответствии со ст. 110 ФЗ о банкротстве и Приказом Минэкономразвития России от 23 июля 2015 г. №495. Документы и заявки 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предоставляются в электронном в</w:t>
      </w:r>
      <w:r w:rsidR="00BD4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иде, подписанные </w:t>
      </w:r>
      <w:r w:rsidR="00BD44EF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ЭЦП </w:t>
      </w:r>
      <w:r w:rsidR="00BD44EF" w:rsidRPr="00BD44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заявителя, в соответствии с порядком (регламентом) работы на ЭТП. Шаг аукциона - 5% от начальной продажной цены.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28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8"/>
        <w:gridCol w:w="3702"/>
      </w:tblGrid>
      <w:tr w:rsidR="0014286D" w:rsidRPr="0014286D" w:rsidTr="0014286D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14286D" w:rsidRPr="0014286D" w:rsidRDefault="0014286D" w:rsidP="0014286D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14286D" w:rsidRPr="0014286D" w:rsidRDefault="0014286D" w:rsidP="0014286D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14286D" w:rsidRPr="0014286D" w:rsidTr="0014286D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Земельный участок, 23:39:0601005:9, пл. 239987 +/- 171 кв.м., адрес: Краснодарский край, Белореченский муниципальный район, </w:t>
            </w:r>
            <w:proofErr w:type="spellStart"/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Дружненское</w:t>
            </w:r>
            <w:proofErr w:type="spellEnd"/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сельское поселение, хутор </w:t>
            </w:r>
            <w:proofErr w:type="spellStart"/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Долгогусевский</w:t>
            </w:r>
            <w:proofErr w:type="spellEnd"/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улица </w:t>
            </w:r>
            <w:proofErr w:type="spellStart"/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Новоселовская</w:t>
            </w:r>
            <w:proofErr w:type="spellEnd"/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1А, назначение: Для ведения крестьянского хозяйства, дата регистрации 10.04.2013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Земельные участки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Участки недр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25 804 800,00 ₽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14286D" w:rsidRPr="0014286D" w:rsidRDefault="0014286D" w:rsidP="0014286D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28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</w:tc>
      </w:tr>
    </w:tbl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28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 сообщения</w:t>
      </w:r>
    </w:p>
    <w:p w:rsidR="0014286D" w:rsidRPr="0014286D" w:rsidRDefault="0014286D" w:rsidP="0014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Краснодарского края от 26.09.2022 по делу А32-37686/21 Кудинов Евгений Викторович  И</w:t>
      </w:r>
      <w:r w:rsidR="00484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НН: 231104643490, 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несостоятельным (банкротом), введена процедура реализации имущества гражданина. Финансовым управляющим утвержден Бондарь Виктор Васильевич (ИНН 23</w:t>
      </w:r>
      <w:r w:rsidR="00484641">
        <w:rPr>
          <w:rFonts w:ascii="Times New Roman" w:eastAsia="Times New Roman" w:hAnsi="Times New Roman" w:cs="Times New Roman"/>
          <w:sz w:val="24"/>
          <w:szCs w:val="24"/>
          <w:lang w:eastAsia="ru-RU"/>
        </w:rPr>
        <w:t>2800177005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почтовый адрес: 353117, Краснодарский край,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Выселковский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ст. Новомалороссийская, ул. Украинская, 3а), член Союза «СРО АУ СЗ»</w:t>
      </w:r>
      <w:r w:rsidR="00484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торгов – финансовый управляющий Кудинова Евгения В</w:t>
      </w:r>
      <w:r w:rsidR="0048464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икторовича - Бондарь Виктор Васильевич (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89183333612,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torgi_bvv@bk.ru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), член Союз «СРО АУ СЗ» (191015, Санкт-Петербург, Шпалерная, 51, литер</w:t>
      </w:r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помещение 2-Н, №436,ИНН 7825489593, ОГРН 1027809209471), действующий на основании Арбитражного суда Краснодарского края от 26.09.2022 по делу А32-37686/21,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сообщает о проведении 27.05.2024 в 11:00 повторных электронных торгов в форме открытого аукциона с открытой формой представления предложений о цене следующего, имущества должника Кудинова Евгения Викторовича, находящегося в залоге (ипотеке) у ПАО «РНКБ»: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Лот №1: Земельный участок, 23:39:0601005:9, пл. 239987 +/- 171 кв.м., адрес: Краснодарский край, Белореченский муниципальный район,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Дружненское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хутор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Долгогусевский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, 1А, назначение: Для ведения крестьянского хозяйства, дата регистрации 10.04.2013.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цена Лота №1: 25 804 800,00 руб.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участия в аукционе претенденты должны зарегистрироваться на сайте проведения торгов и подать заявку в электронном виде в соответствии со ст. 110 ФЗ о банкротстве и Приказом Минэкономразвития России от 23 июля 2015 г. №495. Документы и заявки предоставляются в электронном виде, подписанные ЭЦП заявителя, в соответствии с порядком (регламентом) работы на ЭТП. Шаг аукциона - 5% от начальной продажной цены.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Задаток в размере 10 (десяти) % от начальной цены лота, на </w:t>
      </w:r>
      <w:proofErr w:type="spellStart"/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/с № 40817810330852566373 в ПАО «Сбербанк России» г. Краснодар, к/с 30101810100000000602, БИК 040349602, ИНН 231104643490, получатель Кудинов Евгений Викторович.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Победитель - по наивысшей цене. Продавец – Кудинов Евгений Викторович. Расчетный счет: получатель – Кудинов Евгений Викторович, счет №40817810330852566373, Банк: ПАО «Сбербанк России» г. Краснодар, БИК 040349602, </w:t>
      </w:r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30101810100000000602, ИНН 231104643490. Итоговый протокол - по окончании торгов. Договор купли-продажи в течение 5 дней </w:t>
      </w:r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торгов. Полная оплата - 30 дней </w:t>
      </w:r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Имущество передается по акту приема-передачи после полной платы.</w:t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заявок, ознакомление с документами, внесение задатка с 15:00 час. 08.04.2024 г. до 20.05.2024 г. до 15:00 час</w:t>
      </w:r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площадке на сайте: </w:t>
      </w:r>
      <w:proofErr w:type="spell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www.fabrikant.ru</w:t>
      </w:r>
      <w:proofErr w:type="spell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 Ознакомиться с имуществом, выставляемым на торги, можно по адресу его нахождения, уведомив о посещении </w:t>
      </w:r>
      <w:proofErr w:type="gramStart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42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89183333612.</w:t>
      </w:r>
    </w:p>
    <w:p w:rsidR="00DF1644" w:rsidRDefault="00DF1644"/>
    <w:sectPr w:rsidR="00DF1644" w:rsidSect="001428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86D"/>
    <w:rsid w:val="0014286D"/>
    <w:rsid w:val="00303760"/>
    <w:rsid w:val="00392147"/>
    <w:rsid w:val="003A2F21"/>
    <w:rsid w:val="00484641"/>
    <w:rsid w:val="00BD44EF"/>
    <w:rsid w:val="00CE281B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4">
    <w:name w:val="mr-4"/>
    <w:basedOn w:val="a0"/>
    <w:rsid w:val="0014286D"/>
  </w:style>
  <w:style w:type="character" w:customStyle="1" w:styleId="tdtitle">
    <w:name w:val="td_title"/>
    <w:basedOn w:val="a0"/>
    <w:rsid w:val="0014286D"/>
  </w:style>
  <w:style w:type="character" w:styleId="a3">
    <w:name w:val="Hyperlink"/>
    <w:basedOn w:val="a0"/>
    <w:uiPriority w:val="99"/>
    <w:semiHidden/>
    <w:unhideWhenUsed/>
    <w:rsid w:val="0014286D"/>
    <w:rPr>
      <w:color w:val="0000FF"/>
      <w:u w:val="single"/>
    </w:rPr>
  </w:style>
  <w:style w:type="character" w:customStyle="1" w:styleId="casenumber">
    <w:name w:val="casenumber"/>
    <w:basedOn w:val="a0"/>
    <w:rsid w:val="0014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568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8173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59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9E9E9"/>
                <w:right w:val="none" w:sz="0" w:space="0" w:color="auto"/>
              </w:divBdr>
            </w:div>
            <w:div w:id="7393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1451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2674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6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9E9E9"/>
                    <w:right w:val="none" w:sz="0" w:space="0" w:color="auto"/>
                  </w:divBdr>
                </w:div>
                <w:div w:id="8131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5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5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4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2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4070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45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886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2527">
                                  <w:marLeft w:val="0"/>
                                  <w:marRight w:val="4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7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051804">
                          <w:marLeft w:val="-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21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324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7409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93025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50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6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20208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15838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0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2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7569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1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7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79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00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3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1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2370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1299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05439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2388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0240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48401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33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5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2024-04-08T06:52:00Z</dcterms:created>
  <dcterms:modified xsi:type="dcterms:W3CDTF">2024-04-09T05:20:00Z</dcterms:modified>
</cp:coreProperties>
</file>