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6F2" w:rsidRDefault="00A356F2" w:rsidP="00A356F2">
      <w:pPr>
        <w:spacing w:after="0" w:line="240" w:lineRule="auto"/>
        <w:rPr>
          <w:rFonts w:ascii="Arial" w:eastAsia="Times New Roman" w:hAnsi="Arial" w:cs="Arial"/>
          <w:sz w:val="25"/>
          <w:szCs w:val="25"/>
          <w:lang w:eastAsia="ru-RU"/>
        </w:rPr>
      </w:pPr>
      <w:r>
        <w:rPr>
          <w:rFonts w:ascii="Arial" w:eastAsia="Times New Roman" w:hAnsi="Arial" w:cs="Arial"/>
          <w:sz w:val="25"/>
          <w:szCs w:val="25"/>
          <w:lang w:eastAsia="ru-RU"/>
        </w:rPr>
        <w:t xml:space="preserve">                  </w:t>
      </w:r>
      <w:r w:rsidR="00E404D7">
        <w:rPr>
          <w:rFonts w:ascii="Arial" w:eastAsia="Times New Roman" w:hAnsi="Arial" w:cs="Arial"/>
          <w:sz w:val="25"/>
          <w:szCs w:val="25"/>
          <w:lang w:eastAsia="ru-RU"/>
        </w:rPr>
        <w:t xml:space="preserve">                         </w:t>
      </w:r>
      <w:r>
        <w:rPr>
          <w:rFonts w:ascii="Arial" w:eastAsia="Times New Roman" w:hAnsi="Arial" w:cs="Arial"/>
          <w:sz w:val="25"/>
          <w:szCs w:val="25"/>
          <w:lang w:eastAsia="ru-RU"/>
        </w:rPr>
        <w:t xml:space="preserve">  </w:t>
      </w:r>
      <w:r w:rsidRPr="00A356F2">
        <w:rPr>
          <w:rFonts w:ascii="Arial" w:eastAsia="Times New Roman" w:hAnsi="Arial" w:cs="Arial"/>
          <w:sz w:val="25"/>
          <w:szCs w:val="25"/>
          <w:lang w:eastAsia="ru-RU"/>
        </w:rPr>
        <w:t>СООБЩЕНИЕ</w:t>
      </w:r>
      <w:r>
        <w:rPr>
          <w:rFonts w:ascii="Arial" w:eastAsia="Times New Roman" w:hAnsi="Arial" w:cs="Arial"/>
          <w:sz w:val="25"/>
          <w:szCs w:val="25"/>
          <w:lang w:eastAsia="ru-RU"/>
        </w:rPr>
        <w:t xml:space="preserve">  о проведении торгов ООО «Август»</w:t>
      </w:r>
    </w:p>
    <w:p w:rsidR="000C358C" w:rsidRDefault="000C358C" w:rsidP="00A356F2">
      <w:pPr>
        <w:spacing w:after="0" w:line="240" w:lineRule="auto"/>
        <w:rPr>
          <w:rFonts w:ascii="Times New Roman" w:eastAsia="Times New Roman" w:hAnsi="Times New Roman" w:cs="Times New Roman"/>
          <w:sz w:val="24"/>
          <w:szCs w:val="24"/>
          <w:lang w:eastAsia="ru-RU"/>
        </w:rPr>
      </w:pPr>
    </w:p>
    <w:tbl>
      <w:tblPr>
        <w:tblW w:w="15720" w:type="dxa"/>
        <w:tblCellMar>
          <w:top w:w="15" w:type="dxa"/>
          <w:left w:w="15" w:type="dxa"/>
          <w:bottom w:w="15" w:type="dxa"/>
          <w:right w:w="15" w:type="dxa"/>
        </w:tblCellMar>
        <w:tblLook w:val="04A0"/>
      </w:tblPr>
      <w:tblGrid>
        <w:gridCol w:w="7194"/>
        <w:gridCol w:w="8526"/>
      </w:tblGrid>
      <w:tr w:rsidR="0097214D" w:rsidRPr="0097214D" w:rsidTr="0097214D">
        <w:trPr>
          <w:tblHeader/>
        </w:trPr>
        <w:tc>
          <w:tcPr>
            <w:tcW w:w="7194" w:type="dxa"/>
            <w:shd w:val="clear" w:color="auto" w:fill="FAFAFA"/>
            <w:tcMar>
              <w:top w:w="225" w:type="dxa"/>
              <w:left w:w="300" w:type="dxa"/>
              <w:bottom w:w="225" w:type="dxa"/>
              <w:right w:w="0" w:type="dxa"/>
            </w:tcMar>
            <w:vAlign w:val="center"/>
            <w:hideMark/>
          </w:tcPr>
          <w:p w:rsidR="0097214D" w:rsidRPr="0097214D" w:rsidRDefault="0097214D" w:rsidP="0097214D">
            <w:pPr>
              <w:spacing w:after="450" w:line="240" w:lineRule="auto"/>
              <w:jc w:val="center"/>
              <w:rPr>
                <w:rFonts w:ascii="Times New Roman" w:eastAsia="Times New Roman" w:hAnsi="Times New Roman" w:cs="Times New Roman"/>
                <w:caps/>
                <w:sz w:val="20"/>
                <w:szCs w:val="20"/>
                <w:lang w:eastAsia="ru-RU"/>
              </w:rPr>
            </w:pPr>
            <w:r w:rsidRPr="0097214D">
              <w:rPr>
                <w:rFonts w:ascii="Times New Roman" w:eastAsia="Times New Roman" w:hAnsi="Times New Roman" w:cs="Times New Roman"/>
                <w:caps/>
                <w:sz w:val="20"/>
                <w:szCs w:val="20"/>
                <w:lang w:eastAsia="ru-RU"/>
              </w:rPr>
              <w:t>ВИД ТОРГОВ</w:t>
            </w:r>
          </w:p>
        </w:tc>
        <w:tc>
          <w:tcPr>
            <w:tcW w:w="8526" w:type="dxa"/>
            <w:shd w:val="clear" w:color="auto" w:fill="FAFAFA"/>
            <w:tcMar>
              <w:top w:w="225" w:type="dxa"/>
              <w:left w:w="0" w:type="dxa"/>
              <w:bottom w:w="225" w:type="dxa"/>
              <w:right w:w="0" w:type="dxa"/>
            </w:tcMar>
            <w:vAlign w:val="center"/>
            <w:hideMark/>
          </w:tcPr>
          <w:p w:rsidR="0097214D" w:rsidRPr="0097214D" w:rsidRDefault="0097214D" w:rsidP="0097214D">
            <w:pPr>
              <w:spacing w:after="450" w:line="240" w:lineRule="auto"/>
              <w:jc w:val="center"/>
              <w:rPr>
                <w:rFonts w:ascii="Times New Roman" w:eastAsia="Times New Roman" w:hAnsi="Times New Roman" w:cs="Times New Roman"/>
                <w:caps/>
                <w:sz w:val="20"/>
                <w:szCs w:val="20"/>
                <w:lang w:eastAsia="ru-RU"/>
              </w:rPr>
            </w:pPr>
            <w:r w:rsidRPr="0097214D">
              <w:rPr>
                <w:rFonts w:ascii="Times New Roman" w:eastAsia="Times New Roman" w:hAnsi="Times New Roman" w:cs="Times New Roman"/>
                <w:caps/>
                <w:sz w:val="20"/>
                <w:szCs w:val="20"/>
                <w:lang w:eastAsia="ru-RU"/>
              </w:rPr>
              <w:t>ДАТА И МЕСТО ПРОВЕДЕНИЯ</w:t>
            </w:r>
          </w:p>
        </w:tc>
      </w:tr>
      <w:tr w:rsidR="0097214D" w:rsidRPr="0097214D" w:rsidTr="0097214D">
        <w:tc>
          <w:tcPr>
            <w:tcW w:w="0" w:type="auto"/>
            <w:shd w:val="clear" w:color="auto" w:fill="auto"/>
            <w:tcMar>
              <w:top w:w="300" w:type="dxa"/>
              <w:left w:w="300" w:type="dxa"/>
              <w:bottom w:w="75" w:type="dxa"/>
              <w:right w:w="225" w:type="dxa"/>
            </w:tcMar>
            <w:hideMark/>
          </w:tcPr>
          <w:p w:rsidR="0097214D" w:rsidRPr="0097214D" w:rsidRDefault="0097214D" w:rsidP="0097214D">
            <w:pPr>
              <w:spacing w:after="450" w:line="330" w:lineRule="atLeast"/>
              <w:rPr>
                <w:rFonts w:ascii="Times New Roman" w:eastAsia="Times New Roman" w:hAnsi="Times New Roman" w:cs="Times New Roman"/>
                <w:sz w:val="23"/>
                <w:szCs w:val="23"/>
                <w:lang w:eastAsia="ru-RU"/>
              </w:rPr>
            </w:pPr>
            <w:r w:rsidRPr="0097214D">
              <w:rPr>
                <w:rFonts w:ascii="Times New Roman" w:eastAsia="Times New Roman" w:hAnsi="Times New Roman" w:cs="Times New Roman"/>
                <w:sz w:val="23"/>
                <w:szCs w:val="23"/>
                <w:lang w:eastAsia="ru-RU"/>
              </w:rPr>
              <w:t>Открытый аукцион</w:t>
            </w:r>
          </w:p>
          <w:p w:rsidR="0097214D" w:rsidRPr="0097214D" w:rsidRDefault="0097214D" w:rsidP="0097214D">
            <w:pPr>
              <w:spacing w:after="450" w:line="330" w:lineRule="atLeast"/>
              <w:rPr>
                <w:rFonts w:ascii="Times New Roman" w:eastAsia="Times New Roman" w:hAnsi="Times New Roman" w:cs="Times New Roman"/>
                <w:sz w:val="23"/>
                <w:szCs w:val="23"/>
                <w:lang w:eastAsia="ru-RU"/>
              </w:rPr>
            </w:pPr>
            <w:r w:rsidRPr="0097214D">
              <w:rPr>
                <w:rFonts w:ascii="Times New Roman" w:eastAsia="Times New Roman" w:hAnsi="Times New Roman" w:cs="Times New Roman"/>
                <w:sz w:val="23"/>
                <w:szCs w:val="23"/>
                <w:lang w:eastAsia="ru-RU"/>
              </w:rPr>
              <w:t>Открытая форма подачи предложений о цене</w:t>
            </w:r>
          </w:p>
        </w:tc>
        <w:tc>
          <w:tcPr>
            <w:tcW w:w="0" w:type="auto"/>
            <w:shd w:val="clear" w:color="auto" w:fill="auto"/>
            <w:tcMar>
              <w:top w:w="300" w:type="dxa"/>
              <w:left w:w="0" w:type="dxa"/>
              <w:bottom w:w="75" w:type="dxa"/>
              <w:right w:w="225" w:type="dxa"/>
            </w:tcMar>
            <w:hideMark/>
          </w:tcPr>
          <w:p w:rsidR="0097214D" w:rsidRPr="0097214D" w:rsidRDefault="0097214D" w:rsidP="0097214D">
            <w:pPr>
              <w:spacing w:after="450" w:line="330" w:lineRule="atLeast"/>
              <w:rPr>
                <w:rFonts w:ascii="Times New Roman" w:eastAsia="Times New Roman" w:hAnsi="Times New Roman" w:cs="Times New Roman"/>
                <w:sz w:val="23"/>
                <w:szCs w:val="23"/>
                <w:lang w:eastAsia="ru-RU"/>
              </w:rPr>
            </w:pPr>
            <w:r w:rsidRPr="0097214D">
              <w:rPr>
                <w:rFonts w:ascii="Times New Roman" w:eastAsia="Times New Roman" w:hAnsi="Times New Roman" w:cs="Times New Roman"/>
                <w:sz w:val="23"/>
                <w:szCs w:val="23"/>
                <w:lang w:eastAsia="ru-RU"/>
              </w:rPr>
              <w:t>03.06.2022 10:00</w:t>
            </w:r>
          </w:p>
          <w:p w:rsidR="0097214D" w:rsidRPr="0097214D" w:rsidRDefault="0097214D" w:rsidP="0097214D">
            <w:pPr>
              <w:spacing w:after="450" w:line="330" w:lineRule="atLeast"/>
              <w:rPr>
                <w:rFonts w:ascii="Times New Roman" w:eastAsia="Times New Roman" w:hAnsi="Times New Roman" w:cs="Times New Roman"/>
                <w:sz w:val="23"/>
                <w:szCs w:val="23"/>
                <w:lang w:eastAsia="ru-RU"/>
              </w:rPr>
            </w:pPr>
            <w:r w:rsidRPr="0097214D">
              <w:rPr>
                <w:rFonts w:ascii="Times New Roman" w:eastAsia="Times New Roman" w:hAnsi="Times New Roman" w:cs="Times New Roman"/>
                <w:sz w:val="23"/>
                <w:szCs w:val="23"/>
                <w:lang w:eastAsia="ru-RU"/>
              </w:rPr>
              <w:t>Центр дистанционных торгов</w:t>
            </w:r>
          </w:p>
        </w:tc>
      </w:tr>
    </w:tbl>
    <w:p w:rsidR="0097214D" w:rsidRPr="0097214D" w:rsidRDefault="0097214D" w:rsidP="0097214D">
      <w:pPr>
        <w:shd w:val="clear" w:color="auto" w:fill="FFFFFF"/>
        <w:spacing w:after="0" w:line="240" w:lineRule="auto"/>
        <w:rPr>
          <w:rFonts w:ascii="Helvetica" w:eastAsia="Times New Roman" w:hAnsi="Helvetica" w:cs="Helvetica"/>
          <w:color w:val="909090"/>
          <w:sz w:val="23"/>
          <w:szCs w:val="23"/>
          <w:lang w:eastAsia="ru-RU"/>
        </w:rPr>
      </w:pPr>
      <w:r w:rsidRPr="0097214D">
        <w:rPr>
          <w:rFonts w:ascii="Helvetica" w:eastAsia="Times New Roman" w:hAnsi="Helvetica" w:cs="Helvetica"/>
          <w:color w:val="909090"/>
          <w:sz w:val="23"/>
          <w:szCs w:val="23"/>
          <w:lang w:eastAsia="ru-RU"/>
        </w:rPr>
        <w:t>Прием заявок:</w:t>
      </w:r>
    </w:p>
    <w:p w:rsidR="0097214D" w:rsidRPr="0097214D" w:rsidRDefault="0097214D" w:rsidP="0097214D">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97214D">
        <w:rPr>
          <w:rFonts w:ascii="Times New Roman" w:eastAsia="Times New Roman" w:hAnsi="Times New Roman" w:cs="Times New Roman"/>
          <w:color w:val="000000"/>
          <w:sz w:val="28"/>
          <w:szCs w:val="28"/>
          <w:lang w:eastAsia="ru-RU"/>
        </w:rPr>
        <w:t>c</w:t>
      </w:r>
      <w:proofErr w:type="spellEnd"/>
      <w:r w:rsidRPr="0097214D">
        <w:rPr>
          <w:rFonts w:ascii="Times New Roman" w:eastAsia="Times New Roman" w:hAnsi="Times New Roman" w:cs="Times New Roman"/>
          <w:color w:val="000000"/>
          <w:sz w:val="28"/>
          <w:szCs w:val="28"/>
          <w:lang w:eastAsia="ru-RU"/>
        </w:rPr>
        <w:t xml:space="preserve"> 05.05.2022 09:00 по 30.05.2022 10:00</w:t>
      </w:r>
    </w:p>
    <w:p w:rsidR="0097214D" w:rsidRPr="0097214D" w:rsidRDefault="0097214D" w:rsidP="0097214D">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7214D">
        <w:rPr>
          <w:rFonts w:ascii="Times New Roman" w:eastAsia="Times New Roman" w:hAnsi="Times New Roman" w:cs="Times New Roman"/>
          <w:color w:val="000000"/>
          <w:sz w:val="28"/>
          <w:szCs w:val="28"/>
          <w:lang w:eastAsia="ru-RU"/>
        </w:rPr>
        <w:t>Заявка на участие в торгах составляется в произвольной форме на русском языке и должна содержать следующие сведения: а) наименование, организационно-правовая форма, место нахождения, почтовый адрес заявителя (для юридического лица); б) фамилия, имя, отчество, паспортные данн</w:t>
      </w:r>
      <w:r w:rsidR="00E404D7" w:rsidRPr="00E404D7">
        <w:rPr>
          <w:rFonts w:ascii="Times New Roman" w:eastAsia="Times New Roman" w:hAnsi="Times New Roman" w:cs="Times New Roman"/>
          <w:color w:val="000000"/>
          <w:sz w:val="28"/>
          <w:szCs w:val="28"/>
          <w:lang w:eastAsia="ru-RU"/>
        </w:rPr>
        <w:t xml:space="preserve">ые, сведения о месте </w:t>
      </w:r>
      <w:r w:rsidR="00E404D7" w:rsidRPr="00E404D7">
        <w:rPr>
          <w:rFonts w:ascii="Times New Roman" w:hAnsi="Times New Roman" w:cs="Times New Roman"/>
          <w:color w:val="000000"/>
          <w:sz w:val="28"/>
          <w:szCs w:val="28"/>
          <w:shd w:val="clear" w:color="auto" w:fill="FFFFFF"/>
        </w:rPr>
        <w:t> жительства заявителя (для физического лица); в) номер контактного телефона, адрес электронной почты заявителя;</w:t>
      </w:r>
      <w:proofErr w:type="gramEnd"/>
      <w:r w:rsidR="00E404D7" w:rsidRPr="00E404D7">
        <w:rPr>
          <w:rFonts w:ascii="Times New Roman" w:hAnsi="Times New Roman" w:cs="Times New Roman"/>
          <w:color w:val="000000"/>
          <w:sz w:val="28"/>
          <w:szCs w:val="28"/>
          <w:shd w:val="clear" w:color="auto" w:fill="FFFFFF"/>
        </w:rPr>
        <w:t xml:space="preserve"> г)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w:t>
      </w:r>
      <w:proofErr w:type="spellStart"/>
      <w:r w:rsidR="00E404D7" w:rsidRPr="00E404D7">
        <w:rPr>
          <w:rFonts w:ascii="Times New Roman" w:hAnsi="Times New Roman" w:cs="Times New Roman"/>
          <w:color w:val="000000"/>
          <w:sz w:val="28"/>
          <w:szCs w:val="28"/>
          <w:shd w:val="clear" w:color="auto" w:fill="FFFFFF"/>
        </w:rPr>
        <w:t>саморегулируемой</w:t>
      </w:r>
      <w:proofErr w:type="spellEnd"/>
      <w:r w:rsidR="00E404D7" w:rsidRPr="00E404D7">
        <w:rPr>
          <w:rFonts w:ascii="Times New Roman" w:hAnsi="Times New Roman" w:cs="Times New Roman"/>
          <w:color w:val="000000"/>
          <w:sz w:val="28"/>
          <w:szCs w:val="28"/>
          <w:shd w:val="clear" w:color="auto" w:fill="FFFFFF"/>
        </w:rPr>
        <w:t xml:space="preserve"> организации арбитражных управляющих, членом или руководителем которой является арбитражный управляющий. Заявка на участие в торгах направляется с помощью программно-аппаратных средств сайта электронной площадки, на которой проводятся торги, в форме электронного сообщения, подписанного квалифицированной электронной подписью заявителя. 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 Заявитель вправе отозвать заявку на участие в торгах не позднее окончания </w:t>
      </w:r>
      <w:r w:rsidR="00E404D7" w:rsidRPr="00E404D7">
        <w:rPr>
          <w:rFonts w:ascii="Times New Roman" w:hAnsi="Times New Roman" w:cs="Times New Roman"/>
          <w:color w:val="000000"/>
          <w:sz w:val="28"/>
          <w:szCs w:val="28"/>
          <w:shd w:val="clear" w:color="auto" w:fill="FFFFFF"/>
        </w:rPr>
        <w:lastRenderedPageBreak/>
        <w:t xml:space="preserve">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w:t>
      </w:r>
      <w:proofErr w:type="gramStart"/>
      <w:r w:rsidR="00E404D7" w:rsidRPr="00E404D7">
        <w:rPr>
          <w:rFonts w:ascii="Times New Roman" w:hAnsi="Times New Roman" w:cs="Times New Roman"/>
          <w:color w:val="000000"/>
          <w:sz w:val="28"/>
          <w:szCs w:val="28"/>
          <w:shd w:val="clear" w:color="auto" w:fill="FFFFFF"/>
        </w:rPr>
        <w:t>В течение тридцати минут с момента представления заявки на участие в торгах такая заявка с помощью</w:t>
      </w:r>
      <w:proofErr w:type="gramEnd"/>
      <w:r w:rsidR="00E404D7" w:rsidRPr="00E404D7">
        <w:rPr>
          <w:rFonts w:ascii="Times New Roman" w:hAnsi="Times New Roman" w:cs="Times New Roman"/>
          <w:color w:val="000000"/>
          <w:sz w:val="28"/>
          <w:szCs w:val="28"/>
          <w:shd w:val="clear" w:color="auto" w:fill="FFFFFF"/>
        </w:rPr>
        <w:t xml:space="preserve">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p>
    <w:p w:rsidR="0097214D" w:rsidRPr="0097214D" w:rsidRDefault="0097214D" w:rsidP="0097214D">
      <w:pPr>
        <w:shd w:val="clear" w:color="auto" w:fill="FFFFFF"/>
        <w:spacing w:after="0" w:line="240" w:lineRule="auto"/>
        <w:rPr>
          <w:rFonts w:ascii="Times New Roman" w:eastAsia="Times New Roman" w:hAnsi="Times New Roman" w:cs="Times New Roman"/>
          <w:b/>
          <w:bCs/>
          <w:color w:val="000000"/>
          <w:sz w:val="28"/>
          <w:szCs w:val="28"/>
          <w:lang w:eastAsia="ru-RU"/>
        </w:rPr>
      </w:pPr>
      <w:r w:rsidRPr="0097214D">
        <w:rPr>
          <w:rFonts w:ascii="Times New Roman" w:eastAsia="Times New Roman" w:hAnsi="Times New Roman" w:cs="Times New Roman"/>
          <w:b/>
          <w:bCs/>
          <w:color w:val="000000"/>
          <w:sz w:val="28"/>
          <w:szCs w:val="28"/>
          <w:lang w:eastAsia="ru-RU"/>
        </w:rPr>
        <w:t>Лоты (всего 1)</w:t>
      </w:r>
    </w:p>
    <w:tbl>
      <w:tblPr>
        <w:tblW w:w="15720" w:type="dxa"/>
        <w:tblCellMar>
          <w:top w:w="15" w:type="dxa"/>
          <w:left w:w="15" w:type="dxa"/>
          <w:bottom w:w="15" w:type="dxa"/>
          <w:right w:w="15" w:type="dxa"/>
        </w:tblCellMar>
        <w:tblLook w:val="04A0"/>
      </w:tblPr>
      <w:tblGrid>
        <w:gridCol w:w="11962"/>
        <w:gridCol w:w="3758"/>
      </w:tblGrid>
      <w:tr w:rsidR="0097214D" w:rsidRPr="0097214D" w:rsidTr="0097214D">
        <w:trPr>
          <w:tblHeader/>
        </w:trPr>
        <w:tc>
          <w:tcPr>
            <w:tcW w:w="8017" w:type="dxa"/>
            <w:shd w:val="clear" w:color="auto" w:fill="FAFAFA"/>
            <w:tcMar>
              <w:top w:w="225" w:type="dxa"/>
              <w:left w:w="300" w:type="dxa"/>
              <w:bottom w:w="225" w:type="dxa"/>
              <w:right w:w="0" w:type="dxa"/>
            </w:tcMar>
            <w:vAlign w:val="center"/>
            <w:hideMark/>
          </w:tcPr>
          <w:p w:rsidR="0097214D" w:rsidRPr="0097214D" w:rsidRDefault="0097214D" w:rsidP="0097214D">
            <w:pPr>
              <w:spacing w:after="450" w:line="240" w:lineRule="auto"/>
              <w:jc w:val="center"/>
              <w:rPr>
                <w:rFonts w:ascii="Times New Roman" w:eastAsia="Times New Roman" w:hAnsi="Times New Roman" w:cs="Times New Roman"/>
                <w:caps/>
                <w:sz w:val="28"/>
                <w:szCs w:val="28"/>
                <w:lang w:eastAsia="ru-RU"/>
              </w:rPr>
            </w:pPr>
            <w:r w:rsidRPr="0097214D">
              <w:rPr>
                <w:rFonts w:ascii="Times New Roman" w:eastAsia="Times New Roman" w:hAnsi="Times New Roman" w:cs="Times New Roman"/>
                <w:caps/>
                <w:sz w:val="28"/>
                <w:szCs w:val="28"/>
                <w:lang w:eastAsia="ru-RU"/>
              </w:rPr>
              <w:t>ЛОТ</w:t>
            </w:r>
          </w:p>
        </w:tc>
        <w:tc>
          <w:tcPr>
            <w:tcW w:w="7703" w:type="dxa"/>
            <w:shd w:val="clear" w:color="auto" w:fill="FAFAFA"/>
            <w:tcMar>
              <w:top w:w="225" w:type="dxa"/>
              <w:left w:w="0" w:type="dxa"/>
              <w:bottom w:w="225" w:type="dxa"/>
              <w:right w:w="0" w:type="dxa"/>
            </w:tcMar>
            <w:vAlign w:val="center"/>
            <w:hideMark/>
          </w:tcPr>
          <w:p w:rsidR="0097214D" w:rsidRPr="0097214D" w:rsidRDefault="0097214D" w:rsidP="0097214D">
            <w:pPr>
              <w:spacing w:after="450" w:line="240" w:lineRule="auto"/>
              <w:jc w:val="center"/>
              <w:rPr>
                <w:rFonts w:ascii="Times New Roman" w:eastAsia="Times New Roman" w:hAnsi="Times New Roman" w:cs="Times New Roman"/>
                <w:caps/>
                <w:sz w:val="28"/>
                <w:szCs w:val="28"/>
                <w:lang w:eastAsia="ru-RU"/>
              </w:rPr>
            </w:pPr>
            <w:r w:rsidRPr="0097214D">
              <w:rPr>
                <w:rFonts w:ascii="Times New Roman" w:eastAsia="Times New Roman" w:hAnsi="Times New Roman" w:cs="Times New Roman"/>
                <w:caps/>
                <w:sz w:val="28"/>
                <w:szCs w:val="28"/>
                <w:lang w:eastAsia="ru-RU"/>
              </w:rPr>
              <w:t>ИНФОРМАЦИЯ О ЦЕНЕ</w:t>
            </w:r>
          </w:p>
        </w:tc>
      </w:tr>
      <w:tr w:rsidR="0097214D" w:rsidRPr="0097214D" w:rsidTr="00E404D7">
        <w:trPr>
          <w:trHeight w:val="46"/>
        </w:trPr>
        <w:tc>
          <w:tcPr>
            <w:tcW w:w="0" w:type="auto"/>
            <w:shd w:val="clear" w:color="auto" w:fill="auto"/>
            <w:tcMar>
              <w:top w:w="300" w:type="dxa"/>
              <w:left w:w="300" w:type="dxa"/>
              <w:bottom w:w="75" w:type="dxa"/>
              <w:right w:w="225" w:type="dxa"/>
            </w:tcMar>
            <w:hideMark/>
          </w:tcPr>
          <w:p w:rsidR="0097214D" w:rsidRPr="0097214D" w:rsidRDefault="0097214D" w:rsidP="0097214D">
            <w:pPr>
              <w:spacing w:after="450" w:line="330" w:lineRule="atLeast"/>
              <w:rPr>
                <w:rFonts w:ascii="Times New Roman" w:eastAsia="Times New Roman" w:hAnsi="Times New Roman" w:cs="Times New Roman"/>
                <w:sz w:val="28"/>
                <w:szCs w:val="28"/>
                <w:lang w:eastAsia="ru-RU"/>
              </w:rPr>
            </w:pPr>
            <w:r w:rsidRPr="0097214D">
              <w:rPr>
                <w:rFonts w:ascii="Times New Roman" w:eastAsia="Times New Roman" w:hAnsi="Times New Roman" w:cs="Times New Roman"/>
                <w:sz w:val="28"/>
                <w:szCs w:val="28"/>
                <w:lang w:eastAsia="ru-RU"/>
              </w:rPr>
              <w:t>Лот № 1</w:t>
            </w:r>
          </w:p>
          <w:p w:rsidR="0097214D" w:rsidRPr="0097214D" w:rsidRDefault="0097214D" w:rsidP="0097214D">
            <w:pPr>
              <w:spacing w:after="450" w:line="330" w:lineRule="atLeast"/>
              <w:rPr>
                <w:rFonts w:ascii="Times New Roman" w:eastAsia="Times New Roman" w:hAnsi="Times New Roman" w:cs="Times New Roman"/>
                <w:sz w:val="28"/>
                <w:szCs w:val="28"/>
                <w:lang w:eastAsia="ru-RU"/>
              </w:rPr>
            </w:pPr>
            <w:r w:rsidRPr="0097214D">
              <w:rPr>
                <w:rFonts w:ascii="Times New Roman" w:eastAsia="Times New Roman" w:hAnsi="Times New Roman" w:cs="Times New Roman"/>
                <w:sz w:val="28"/>
                <w:szCs w:val="28"/>
                <w:lang w:eastAsia="ru-RU"/>
              </w:rPr>
              <w:t xml:space="preserve">земельный участок, кадастровый номер: 23:39:0000000:291, назначение объекта: земли сельскохозяйственного назначения, вид разрешенного использования объекта: </w:t>
            </w:r>
            <w:proofErr w:type="spellStart"/>
            <w:r w:rsidRPr="0097214D">
              <w:rPr>
                <w:rFonts w:ascii="Times New Roman" w:eastAsia="Times New Roman" w:hAnsi="Times New Roman" w:cs="Times New Roman"/>
                <w:sz w:val="28"/>
                <w:szCs w:val="28"/>
                <w:lang w:eastAsia="ru-RU"/>
              </w:rPr>
              <w:t>сельхозпользование</w:t>
            </w:r>
            <w:proofErr w:type="spellEnd"/>
            <w:r w:rsidRPr="0097214D">
              <w:rPr>
                <w:rFonts w:ascii="Times New Roman" w:eastAsia="Times New Roman" w:hAnsi="Times New Roman" w:cs="Times New Roman"/>
                <w:sz w:val="28"/>
                <w:szCs w:val="28"/>
                <w:lang w:eastAsia="ru-RU"/>
              </w:rPr>
              <w:t>, адрес: Краснодарский край, Белореченский район, с/</w:t>
            </w:r>
            <w:proofErr w:type="spellStart"/>
            <w:proofErr w:type="gramStart"/>
            <w:r w:rsidRPr="0097214D">
              <w:rPr>
                <w:rFonts w:ascii="Times New Roman" w:eastAsia="Times New Roman" w:hAnsi="Times New Roman" w:cs="Times New Roman"/>
                <w:sz w:val="28"/>
                <w:szCs w:val="28"/>
                <w:lang w:eastAsia="ru-RU"/>
              </w:rPr>
              <w:t>п</w:t>
            </w:r>
            <w:proofErr w:type="spellEnd"/>
            <w:proofErr w:type="gramEnd"/>
            <w:r w:rsidRPr="0097214D">
              <w:rPr>
                <w:rFonts w:ascii="Times New Roman" w:eastAsia="Times New Roman" w:hAnsi="Times New Roman" w:cs="Times New Roman"/>
                <w:sz w:val="28"/>
                <w:szCs w:val="28"/>
                <w:lang w:eastAsia="ru-RU"/>
              </w:rPr>
              <w:t xml:space="preserve"> Рязанское, земли бывшей АКХ «Русь», площадь: 160 024 кв.м.</w:t>
            </w:r>
          </w:p>
          <w:p w:rsidR="0097214D" w:rsidRPr="0097214D" w:rsidRDefault="0097214D" w:rsidP="0097214D">
            <w:pPr>
              <w:spacing w:after="450" w:line="330" w:lineRule="atLeast"/>
              <w:rPr>
                <w:rFonts w:ascii="Times New Roman" w:eastAsia="Times New Roman" w:hAnsi="Times New Roman" w:cs="Times New Roman"/>
                <w:sz w:val="28"/>
                <w:szCs w:val="28"/>
                <w:lang w:eastAsia="ru-RU"/>
              </w:rPr>
            </w:pPr>
            <w:r w:rsidRPr="00E404D7">
              <w:rPr>
                <w:rFonts w:ascii="Times New Roman" w:eastAsia="Times New Roman" w:hAnsi="Times New Roman" w:cs="Times New Roman"/>
                <w:color w:val="909090"/>
                <w:sz w:val="28"/>
                <w:szCs w:val="28"/>
                <w:lang w:eastAsia="ru-RU"/>
              </w:rPr>
              <w:t>Земельные участки</w:t>
            </w:r>
          </w:p>
        </w:tc>
        <w:tc>
          <w:tcPr>
            <w:tcW w:w="0" w:type="auto"/>
            <w:shd w:val="clear" w:color="auto" w:fill="auto"/>
            <w:tcMar>
              <w:top w:w="300" w:type="dxa"/>
              <w:left w:w="0" w:type="dxa"/>
              <w:bottom w:w="75" w:type="dxa"/>
              <w:right w:w="225" w:type="dxa"/>
            </w:tcMar>
            <w:hideMark/>
          </w:tcPr>
          <w:p w:rsidR="0097214D" w:rsidRPr="0097214D" w:rsidRDefault="0097214D" w:rsidP="0097214D">
            <w:pPr>
              <w:spacing w:after="450" w:line="330" w:lineRule="atLeast"/>
              <w:rPr>
                <w:rFonts w:ascii="Times New Roman" w:eastAsia="Times New Roman" w:hAnsi="Times New Roman" w:cs="Times New Roman"/>
                <w:color w:val="909090"/>
                <w:sz w:val="28"/>
                <w:szCs w:val="28"/>
                <w:lang w:eastAsia="ru-RU"/>
              </w:rPr>
            </w:pPr>
            <w:r w:rsidRPr="0097214D">
              <w:rPr>
                <w:rFonts w:ascii="Times New Roman" w:eastAsia="Times New Roman" w:hAnsi="Times New Roman" w:cs="Times New Roman"/>
                <w:color w:val="909090"/>
                <w:sz w:val="28"/>
                <w:szCs w:val="28"/>
                <w:lang w:eastAsia="ru-RU"/>
              </w:rPr>
              <w:t>Начальная цена:</w:t>
            </w:r>
          </w:p>
          <w:p w:rsidR="0097214D" w:rsidRPr="0097214D" w:rsidRDefault="0097214D" w:rsidP="0097214D">
            <w:pPr>
              <w:spacing w:after="450" w:line="330" w:lineRule="atLeast"/>
              <w:rPr>
                <w:rFonts w:ascii="Times New Roman" w:eastAsia="Times New Roman" w:hAnsi="Times New Roman" w:cs="Times New Roman"/>
                <w:sz w:val="28"/>
                <w:szCs w:val="28"/>
                <w:lang w:eastAsia="ru-RU"/>
              </w:rPr>
            </w:pPr>
            <w:r w:rsidRPr="0097214D">
              <w:rPr>
                <w:rFonts w:ascii="Times New Roman" w:eastAsia="Times New Roman" w:hAnsi="Times New Roman" w:cs="Times New Roman"/>
                <w:sz w:val="28"/>
                <w:szCs w:val="28"/>
                <w:lang w:eastAsia="ru-RU"/>
              </w:rPr>
              <w:t>4 500 000,00 ₽</w:t>
            </w:r>
          </w:p>
          <w:p w:rsidR="0097214D" w:rsidRPr="0097214D" w:rsidRDefault="0097214D" w:rsidP="0097214D">
            <w:pPr>
              <w:spacing w:after="450" w:line="330" w:lineRule="atLeast"/>
              <w:rPr>
                <w:rFonts w:ascii="Times New Roman" w:eastAsia="Times New Roman" w:hAnsi="Times New Roman" w:cs="Times New Roman"/>
                <w:color w:val="909090"/>
                <w:sz w:val="28"/>
                <w:szCs w:val="28"/>
                <w:lang w:eastAsia="ru-RU"/>
              </w:rPr>
            </w:pPr>
            <w:r w:rsidRPr="0097214D">
              <w:rPr>
                <w:rFonts w:ascii="Times New Roman" w:eastAsia="Times New Roman" w:hAnsi="Times New Roman" w:cs="Times New Roman"/>
                <w:color w:val="909090"/>
                <w:sz w:val="28"/>
                <w:szCs w:val="28"/>
                <w:lang w:eastAsia="ru-RU"/>
              </w:rPr>
              <w:t>Шаг аукциона:</w:t>
            </w:r>
          </w:p>
          <w:p w:rsidR="0097214D" w:rsidRPr="0097214D" w:rsidRDefault="0097214D" w:rsidP="0097214D">
            <w:pPr>
              <w:spacing w:after="450" w:line="330" w:lineRule="atLeast"/>
              <w:rPr>
                <w:rFonts w:ascii="Times New Roman" w:eastAsia="Times New Roman" w:hAnsi="Times New Roman" w:cs="Times New Roman"/>
                <w:sz w:val="28"/>
                <w:szCs w:val="28"/>
                <w:lang w:eastAsia="ru-RU"/>
              </w:rPr>
            </w:pPr>
            <w:r w:rsidRPr="0097214D">
              <w:rPr>
                <w:rFonts w:ascii="Times New Roman" w:eastAsia="Times New Roman" w:hAnsi="Times New Roman" w:cs="Times New Roman"/>
                <w:sz w:val="28"/>
                <w:szCs w:val="28"/>
                <w:lang w:eastAsia="ru-RU"/>
              </w:rPr>
              <w:t>10,00 %</w:t>
            </w:r>
          </w:p>
          <w:p w:rsidR="0097214D" w:rsidRPr="0097214D" w:rsidRDefault="0097214D" w:rsidP="0097214D">
            <w:pPr>
              <w:spacing w:after="450" w:line="330" w:lineRule="atLeast"/>
              <w:rPr>
                <w:rFonts w:ascii="Times New Roman" w:eastAsia="Times New Roman" w:hAnsi="Times New Roman" w:cs="Times New Roman"/>
                <w:color w:val="909090"/>
                <w:sz w:val="28"/>
                <w:szCs w:val="28"/>
                <w:lang w:eastAsia="ru-RU"/>
              </w:rPr>
            </w:pPr>
            <w:r w:rsidRPr="0097214D">
              <w:rPr>
                <w:rFonts w:ascii="Times New Roman" w:eastAsia="Times New Roman" w:hAnsi="Times New Roman" w:cs="Times New Roman"/>
                <w:color w:val="909090"/>
                <w:sz w:val="28"/>
                <w:szCs w:val="28"/>
                <w:lang w:eastAsia="ru-RU"/>
              </w:rPr>
              <w:t>Задаток:</w:t>
            </w:r>
          </w:p>
          <w:p w:rsidR="0097214D" w:rsidRPr="0097214D" w:rsidRDefault="0097214D" w:rsidP="0097214D">
            <w:pPr>
              <w:spacing w:after="450" w:line="330" w:lineRule="atLeast"/>
              <w:rPr>
                <w:rFonts w:ascii="Times New Roman" w:eastAsia="Times New Roman" w:hAnsi="Times New Roman" w:cs="Times New Roman"/>
                <w:sz w:val="28"/>
                <w:szCs w:val="28"/>
                <w:lang w:eastAsia="ru-RU"/>
              </w:rPr>
            </w:pPr>
            <w:r w:rsidRPr="0097214D">
              <w:rPr>
                <w:rFonts w:ascii="Times New Roman" w:eastAsia="Times New Roman" w:hAnsi="Times New Roman" w:cs="Times New Roman"/>
                <w:sz w:val="28"/>
                <w:szCs w:val="28"/>
                <w:lang w:eastAsia="ru-RU"/>
              </w:rPr>
              <w:t>20,00 %</w:t>
            </w:r>
          </w:p>
        </w:tc>
      </w:tr>
    </w:tbl>
    <w:p w:rsidR="0097214D" w:rsidRPr="0097214D" w:rsidRDefault="0097214D" w:rsidP="0097214D">
      <w:pPr>
        <w:shd w:val="clear" w:color="auto" w:fill="FFFFFF"/>
        <w:spacing w:after="0" w:line="240" w:lineRule="auto"/>
        <w:rPr>
          <w:rFonts w:ascii="Times New Roman" w:eastAsia="Times New Roman" w:hAnsi="Times New Roman" w:cs="Times New Roman"/>
          <w:b/>
          <w:bCs/>
          <w:color w:val="000000"/>
          <w:sz w:val="28"/>
          <w:szCs w:val="28"/>
          <w:lang w:eastAsia="ru-RU"/>
        </w:rPr>
      </w:pPr>
      <w:r w:rsidRPr="0097214D">
        <w:rPr>
          <w:rFonts w:ascii="Times New Roman" w:eastAsia="Times New Roman" w:hAnsi="Times New Roman" w:cs="Times New Roman"/>
          <w:b/>
          <w:bCs/>
          <w:color w:val="000000"/>
          <w:sz w:val="28"/>
          <w:szCs w:val="28"/>
          <w:lang w:eastAsia="ru-RU"/>
        </w:rPr>
        <w:lastRenderedPageBreak/>
        <w:t>Текст сообщения</w:t>
      </w:r>
    </w:p>
    <w:p w:rsidR="0097214D" w:rsidRPr="0097214D" w:rsidRDefault="0097214D" w:rsidP="0097214D">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7214D">
        <w:rPr>
          <w:rFonts w:ascii="Times New Roman" w:eastAsia="Times New Roman" w:hAnsi="Times New Roman" w:cs="Times New Roman"/>
          <w:color w:val="000000"/>
          <w:sz w:val="28"/>
          <w:szCs w:val="28"/>
          <w:lang w:eastAsia="ru-RU"/>
        </w:rPr>
        <w:t xml:space="preserve">Организатор торгов - конкурсный управляющий ООО "АВГУСТ" (ОГРН 1072303000065, ИНН 2303025985, адрес 352613, КРАЙ КРАСНОДАРСКИЙ, РАЙОН БЕЛОРЕЧЕНСКИЙ, СТАНИЦА РЯЗАНСКАЯ УЛИЦА ЭНГЕЛЬСА ДОМ 57, решением Арбитражного суда Краснодарского края от 1 апреля 2019 г. по делу № А32-19069/2018 введена процедура конкурсного производства) – </w:t>
      </w:r>
      <w:proofErr w:type="spellStart"/>
      <w:r w:rsidRPr="0097214D">
        <w:rPr>
          <w:rFonts w:ascii="Times New Roman" w:eastAsia="Times New Roman" w:hAnsi="Times New Roman" w:cs="Times New Roman"/>
          <w:color w:val="000000"/>
          <w:sz w:val="28"/>
          <w:szCs w:val="28"/>
          <w:lang w:eastAsia="ru-RU"/>
        </w:rPr>
        <w:t>Дяченко</w:t>
      </w:r>
      <w:proofErr w:type="spellEnd"/>
      <w:r w:rsidRPr="0097214D">
        <w:rPr>
          <w:rFonts w:ascii="Times New Roman" w:eastAsia="Times New Roman" w:hAnsi="Times New Roman" w:cs="Times New Roman"/>
          <w:color w:val="000000"/>
          <w:sz w:val="28"/>
          <w:szCs w:val="28"/>
          <w:lang w:eastAsia="ru-RU"/>
        </w:rPr>
        <w:t xml:space="preserve"> Александр Александрович (ИНН 230306676009, СНИЛС 139-894-945 43, почтовый адрес: 350072, Краснодарский край, </w:t>
      </w:r>
      <w:proofErr w:type="spellStart"/>
      <w:r w:rsidRPr="0097214D">
        <w:rPr>
          <w:rFonts w:ascii="Times New Roman" w:eastAsia="Times New Roman" w:hAnsi="Times New Roman" w:cs="Times New Roman"/>
          <w:color w:val="000000"/>
          <w:sz w:val="28"/>
          <w:szCs w:val="28"/>
          <w:lang w:eastAsia="ru-RU"/>
        </w:rPr>
        <w:t>Прикубанский</w:t>
      </w:r>
      <w:proofErr w:type="spellEnd"/>
      <w:r w:rsidRPr="0097214D">
        <w:rPr>
          <w:rFonts w:ascii="Times New Roman" w:eastAsia="Times New Roman" w:hAnsi="Times New Roman" w:cs="Times New Roman"/>
          <w:color w:val="000000"/>
          <w:sz w:val="28"/>
          <w:szCs w:val="28"/>
          <w:lang w:eastAsia="ru-RU"/>
        </w:rPr>
        <w:t>, Краснодар, им. Героя Владислава Посадского, 52</w:t>
      </w:r>
      <w:proofErr w:type="gramEnd"/>
      <w:r w:rsidRPr="0097214D">
        <w:rPr>
          <w:rFonts w:ascii="Times New Roman" w:eastAsia="Times New Roman" w:hAnsi="Times New Roman" w:cs="Times New Roman"/>
          <w:color w:val="000000"/>
          <w:sz w:val="28"/>
          <w:szCs w:val="28"/>
          <w:lang w:eastAsia="ru-RU"/>
        </w:rPr>
        <w:t xml:space="preserve">, </w:t>
      </w:r>
      <w:proofErr w:type="gramStart"/>
      <w:r w:rsidRPr="0097214D">
        <w:rPr>
          <w:rFonts w:ascii="Times New Roman" w:eastAsia="Times New Roman" w:hAnsi="Times New Roman" w:cs="Times New Roman"/>
          <w:color w:val="000000"/>
          <w:sz w:val="28"/>
          <w:szCs w:val="28"/>
          <w:lang w:eastAsia="ru-RU"/>
        </w:rPr>
        <w:t xml:space="preserve">59, адрес электронной почты: </w:t>
      </w:r>
      <w:proofErr w:type="spellStart"/>
      <w:r w:rsidRPr="0097214D">
        <w:rPr>
          <w:rFonts w:ascii="Times New Roman" w:eastAsia="Times New Roman" w:hAnsi="Times New Roman" w:cs="Times New Roman"/>
          <w:color w:val="000000"/>
          <w:sz w:val="28"/>
          <w:szCs w:val="28"/>
          <w:lang w:eastAsia="ru-RU"/>
        </w:rPr>
        <w:t>worning@mail.ru</w:t>
      </w:r>
      <w:proofErr w:type="spellEnd"/>
      <w:r w:rsidRPr="0097214D">
        <w:rPr>
          <w:rFonts w:ascii="Times New Roman" w:eastAsia="Times New Roman" w:hAnsi="Times New Roman" w:cs="Times New Roman"/>
          <w:color w:val="000000"/>
          <w:sz w:val="28"/>
          <w:szCs w:val="28"/>
          <w:lang w:eastAsia="ru-RU"/>
        </w:rPr>
        <w:t>, контактный номер +79184260353) - член НПС СОПАУ "Альянс управляющих" (ОГРН 1032307154285, ИНН 2312102570, адрес: 350015, г. Краснодар, ул. Северная, д. 309), сообщает о продаже на повторных торгах имущества ООО "АВГУСТ" на электронных торгах в форме открытого аукциона с открытой формой представления предложений о цене.</w:t>
      </w:r>
      <w:proofErr w:type="gramEnd"/>
      <w:r w:rsidRPr="0097214D">
        <w:rPr>
          <w:rFonts w:ascii="Times New Roman" w:eastAsia="Times New Roman" w:hAnsi="Times New Roman" w:cs="Times New Roman"/>
          <w:color w:val="000000"/>
          <w:sz w:val="28"/>
          <w:szCs w:val="28"/>
          <w:lang w:eastAsia="ru-RU"/>
        </w:rPr>
        <w:t xml:space="preserve"> Предметом торгов является следующее имущество: лот № 1: земельный участок, кадастровый номер: 23:39:0000000:291, назначение объекта: земли сельскохозяйственного назначения, вид разрешенного использования объекта: </w:t>
      </w:r>
      <w:proofErr w:type="spellStart"/>
      <w:r w:rsidRPr="0097214D">
        <w:rPr>
          <w:rFonts w:ascii="Times New Roman" w:eastAsia="Times New Roman" w:hAnsi="Times New Roman" w:cs="Times New Roman"/>
          <w:color w:val="000000"/>
          <w:sz w:val="28"/>
          <w:szCs w:val="28"/>
          <w:lang w:eastAsia="ru-RU"/>
        </w:rPr>
        <w:t>сельхозпользование</w:t>
      </w:r>
      <w:proofErr w:type="spellEnd"/>
      <w:r w:rsidRPr="0097214D">
        <w:rPr>
          <w:rFonts w:ascii="Times New Roman" w:eastAsia="Times New Roman" w:hAnsi="Times New Roman" w:cs="Times New Roman"/>
          <w:color w:val="000000"/>
          <w:sz w:val="28"/>
          <w:szCs w:val="28"/>
          <w:lang w:eastAsia="ru-RU"/>
        </w:rPr>
        <w:t>, адрес: Краснодарский край, Белореченский район, с/</w:t>
      </w:r>
      <w:proofErr w:type="spellStart"/>
      <w:proofErr w:type="gramStart"/>
      <w:r w:rsidRPr="0097214D">
        <w:rPr>
          <w:rFonts w:ascii="Times New Roman" w:eastAsia="Times New Roman" w:hAnsi="Times New Roman" w:cs="Times New Roman"/>
          <w:color w:val="000000"/>
          <w:sz w:val="28"/>
          <w:szCs w:val="28"/>
          <w:lang w:eastAsia="ru-RU"/>
        </w:rPr>
        <w:t>п</w:t>
      </w:r>
      <w:proofErr w:type="spellEnd"/>
      <w:proofErr w:type="gramEnd"/>
      <w:r w:rsidRPr="0097214D">
        <w:rPr>
          <w:rFonts w:ascii="Times New Roman" w:eastAsia="Times New Roman" w:hAnsi="Times New Roman" w:cs="Times New Roman"/>
          <w:color w:val="000000"/>
          <w:sz w:val="28"/>
          <w:szCs w:val="28"/>
          <w:lang w:eastAsia="ru-RU"/>
        </w:rPr>
        <w:t xml:space="preserve"> Рязанское, земли бывшей АКХ «Русь», площадь: 160 024 кв.м. Аукцион проводится на электронной площадке ЗАО «Центр Дистанционных Торгов», размещенной в сети Интернет по адресу: </w:t>
      </w:r>
      <w:proofErr w:type="spellStart"/>
      <w:r w:rsidRPr="0097214D">
        <w:rPr>
          <w:rFonts w:ascii="Times New Roman" w:eastAsia="Times New Roman" w:hAnsi="Times New Roman" w:cs="Times New Roman"/>
          <w:color w:val="000000"/>
          <w:sz w:val="28"/>
          <w:szCs w:val="28"/>
          <w:lang w:eastAsia="ru-RU"/>
        </w:rPr>
        <w:t>www.cdtrf.ru</w:t>
      </w:r>
      <w:proofErr w:type="spellEnd"/>
      <w:r w:rsidRPr="0097214D">
        <w:rPr>
          <w:rFonts w:ascii="Times New Roman" w:eastAsia="Times New Roman" w:hAnsi="Times New Roman" w:cs="Times New Roman"/>
          <w:color w:val="000000"/>
          <w:sz w:val="28"/>
          <w:szCs w:val="28"/>
          <w:lang w:eastAsia="ru-RU"/>
        </w:rPr>
        <w:t xml:space="preserve">. Заявка на участие в торгах направляется с помощью программно-аппаратных средств сайта электронной площадки, в форме электронного сообщения, подписанного квалифицированной электронной подписью заявителя. Дата и время приема заявок на участие в торгах: начало 05.05.2022 г. в 09:00, окончание 30.05.2022 г. в 10:00. Заявка на участие в торгах составляется в произвольной форме на русском языке и должна содержать следующие сведения: 1) наименование, организационно-правовую форму, место нахождения, почтовый адрес заявителя (для юридического лица), фамилию, имя, отчество, паспортные данные, сведения о месте жительства заявителя (для физического лица); 2) номер контактного телефона, адрес электронной почты заявителя; 3)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w:t>
      </w:r>
      <w:proofErr w:type="spellStart"/>
      <w:r w:rsidRPr="0097214D">
        <w:rPr>
          <w:rFonts w:ascii="Times New Roman" w:eastAsia="Times New Roman" w:hAnsi="Times New Roman" w:cs="Times New Roman"/>
          <w:color w:val="000000"/>
          <w:sz w:val="28"/>
          <w:szCs w:val="28"/>
          <w:lang w:eastAsia="ru-RU"/>
        </w:rPr>
        <w:t>саморегулируемой</w:t>
      </w:r>
      <w:proofErr w:type="spellEnd"/>
      <w:r w:rsidRPr="0097214D">
        <w:rPr>
          <w:rFonts w:ascii="Times New Roman" w:eastAsia="Times New Roman" w:hAnsi="Times New Roman" w:cs="Times New Roman"/>
          <w:color w:val="000000"/>
          <w:sz w:val="28"/>
          <w:szCs w:val="28"/>
          <w:lang w:eastAsia="ru-RU"/>
        </w:rPr>
        <w:t xml:space="preserve"> организации арбитражных управляющих, членом или руководителем которой является арбитражный управляющий. В целях участия в торгах заявитель должен перечислить задаток: в размере 20 % начальной цены продажи лота по следующим реквизитам: Расчетный счет ООО «Август» (ИНН 2303025985, ОГРН 1072303000065): 40702810500230196536 Филиал «Центральный» Банка ВТБ (ПАО) </w:t>
      </w:r>
      <w:proofErr w:type="spellStart"/>
      <w:proofErr w:type="gramStart"/>
      <w:r w:rsidRPr="0097214D">
        <w:rPr>
          <w:rFonts w:ascii="Times New Roman" w:eastAsia="Times New Roman" w:hAnsi="Times New Roman" w:cs="Times New Roman"/>
          <w:color w:val="000000"/>
          <w:sz w:val="28"/>
          <w:szCs w:val="28"/>
          <w:lang w:eastAsia="ru-RU"/>
        </w:rPr>
        <w:t>Кор</w:t>
      </w:r>
      <w:proofErr w:type="spellEnd"/>
      <w:r w:rsidRPr="0097214D">
        <w:rPr>
          <w:rFonts w:ascii="Times New Roman" w:eastAsia="Times New Roman" w:hAnsi="Times New Roman" w:cs="Times New Roman"/>
          <w:color w:val="000000"/>
          <w:sz w:val="28"/>
          <w:szCs w:val="28"/>
          <w:lang w:eastAsia="ru-RU"/>
        </w:rPr>
        <w:t xml:space="preserve"> счет</w:t>
      </w:r>
      <w:proofErr w:type="gramEnd"/>
      <w:r w:rsidRPr="0097214D">
        <w:rPr>
          <w:rFonts w:ascii="Times New Roman" w:eastAsia="Times New Roman" w:hAnsi="Times New Roman" w:cs="Times New Roman"/>
          <w:color w:val="000000"/>
          <w:sz w:val="28"/>
          <w:szCs w:val="28"/>
          <w:lang w:eastAsia="ru-RU"/>
        </w:rPr>
        <w:t xml:space="preserve">: 30101810145250000411 ИНН 7702070139 ОКПО 01929672 БИК 044525411. Задаток должен поступить на указанный счет не позднее даты составления протокола об определении участников торгов. Торги проводятся путем повышения начальной цены продажи имущества на «шаг аукциона», который </w:t>
      </w:r>
      <w:r w:rsidRPr="0097214D">
        <w:rPr>
          <w:rFonts w:ascii="Times New Roman" w:eastAsia="Times New Roman" w:hAnsi="Times New Roman" w:cs="Times New Roman"/>
          <w:color w:val="000000"/>
          <w:sz w:val="28"/>
          <w:szCs w:val="28"/>
          <w:lang w:eastAsia="ru-RU"/>
        </w:rPr>
        <w:lastRenderedPageBreak/>
        <w:t xml:space="preserve">составляет: 10 % от начальной цены продажи лота Победителем аукциона признается участник торгов, предложивший наиболее высокую цену. Результаты торгов будут подведены в день окончания торгов на электронной площадке. Решение организатора торгов об определении победителя торгов оформляется протоколом о результатах проведения торгов. В течение пяти дней </w:t>
      </w:r>
      <w:proofErr w:type="gramStart"/>
      <w:r w:rsidRPr="0097214D">
        <w:rPr>
          <w:rFonts w:ascii="Times New Roman" w:eastAsia="Times New Roman" w:hAnsi="Times New Roman" w:cs="Times New Roman"/>
          <w:color w:val="000000"/>
          <w:sz w:val="28"/>
          <w:szCs w:val="28"/>
          <w:lang w:eastAsia="ru-RU"/>
        </w:rPr>
        <w:t>с даты утверждения</w:t>
      </w:r>
      <w:proofErr w:type="gramEnd"/>
      <w:r w:rsidRPr="0097214D">
        <w:rPr>
          <w:rFonts w:ascii="Times New Roman" w:eastAsia="Times New Roman" w:hAnsi="Times New Roman" w:cs="Times New Roman"/>
          <w:color w:val="000000"/>
          <w:sz w:val="28"/>
          <w:szCs w:val="28"/>
          <w:lang w:eastAsia="ru-RU"/>
        </w:rPr>
        <w:t xml:space="preserve"> протокола конкурсный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w:t>
      </w:r>
      <w:proofErr w:type="gramStart"/>
      <w:r w:rsidRPr="0097214D">
        <w:rPr>
          <w:rFonts w:ascii="Times New Roman" w:eastAsia="Times New Roman" w:hAnsi="Times New Roman" w:cs="Times New Roman"/>
          <w:color w:val="000000"/>
          <w:sz w:val="28"/>
          <w:szCs w:val="28"/>
          <w:lang w:eastAsia="ru-RU"/>
        </w:rPr>
        <w:t>с даты получения</w:t>
      </w:r>
      <w:proofErr w:type="gramEnd"/>
      <w:r w:rsidRPr="0097214D">
        <w:rPr>
          <w:rFonts w:ascii="Times New Roman" w:eastAsia="Times New Roman" w:hAnsi="Times New Roman" w:cs="Times New Roman"/>
          <w:color w:val="000000"/>
          <w:sz w:val="28"/>
          <w:szCs w:val="28"/>
          <w:lang w:eastAsia="ru-RU"/>
        </w:rPr>
        <w:t xml:space="preserve"> победителем торгов предложения о заключении данного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Расчетный счет ООО «Август» (ИНН 2303025985, ОГРН 1072303000065): 40702810500230196536 Филиал «Центральный» Банка ВТБ (ПАО) </w:t>
      </w:r>
      <w:proofErr w:type="spellStart"/>
      <w:proofErr w:type="gramStart"/>
      <w:r w:rsidRPr="0097214D">
        <w:rPr>
          <w:rFonts w:ascii="Times New Roman" w:eastAsia="Times New Roman" w:hAnsi="Times New Roman" w:cs="Times New Roman"/>
          <w:color w:val="000000"/>
          <w:sz w:val="28"/>
          <w:szCs w:val="28"/>
          <w:lang w:eastAsia="ru-RU"/>
        </w:rPr>
        <w:t>Кор</w:t>
      </w:r>
      <w:proofErr w:type="spellEnd"/>
      <w:r w:rsidRPr="0097214D">
        <w:rPr>
          <w:rFonts w:ascii="Times New Roman" w:eastAsia="Times New Roman" w:hAnsi="Times New Roman" w:cs="Times New Roman"/>
          <w:color w:val="000000"/>
          <w:sz w:val="28"/>
          <w:szCs w:val="28"/>
          <w:lang w:eastAsia="ru-RU"/>
        </w:rPr>
        <w:t xml:space="preserve"> счет</w:t>
      </w:r>
      <w:proofErr w:type="gramEnd"/>
      <w:r w:rsidRPr="0097214D">
        <w:rPr>
          <w:rFonts w:ascii="Times New Roman" w:eastAsia="Times New Roman" w:hAnsi="Times New Roman" w:cs="Times New Roman"/>
          <w:color w:val="000000"/>
          <w:sz w:val="28"/>
          <w:szCs w:val="28"/>
          <w:lang w:eastAsia="ru-RU"/>
        </w:rPr>
        <w:t xml:space="preserve">: 30101810145250000411 ИНН 7702070139 ОКПО 01929672 БИК 044525411. Ознакомление с имуществом производится по адресу его нахождения, ознакомление с правоустанавливающими документами производится в рабочие дни с 10:00 до 17:00 после предварительного согласования по телефону 89184260353, </w:t>
      </w:r>
      <w:proofErr w:type="spellStart"/>
      <w:r w:rsidRPr="0097214D">
        <w:rPr>
          <w:rFonts w:ascii="Times New Roman" w:eastAsia="Times New Roman" w:hAnsi="Times New Roman" w:cs="Times New Roman"/>
          <w:color w:val="000000"/>
          <w:sz w:val="28"/>
          <w:szCs w:val="28"/>
          <w:lang w:eastAsia="ru-RU"/>
        </w:rPr>
        <w:t>e-mail:worning@mail.ru</w:t>
      </w:r>
      <w:proofErr w:type="spellEnd"/>
      <w:r w:rsidRPr="0097214D">
        <w:rPr>
          <w:rFonts w:ascii="Times New Roman" w:eastAsia="Times New Roman" w:hAnsi="Times New Roman" w:cs="Times New Roman"/>
          <w:color w:val="000000"/>
          <w:sz w:val="28"/>
          <w:szCs w:val="28"/>
          <w:lang w:eastAsia="ru-RU"/>
        </w:rPr>
        <w:t>.</w:t>
      </w:r>
      <w:r w:rsidRPr="0097214D">
        <w:rPr>
          <w:rFonts w:ascii="Times New Roman" w:eastAsia="Times New Roman" w:hAnsi="Times New Roman" w:cs="Times New Roman"/>
          <w:color w:val="000000"/>
          <w:sz w:val="28"/>
          <w:szCs w:val="28"/>
          <w:lang w:eastAsia="ru-RU"/>
        </w:rPr>
        <w:br/>
      </w:r>
    </w:p>
    <w:p w:rsidR="00DF1644" w:rsidRPr="00E404D7" w:rsidRDefault="00DF1644" w:rsidP="0097214D">
      <w:pPr>
        <w:spacing w:after="0" w:line="240" w:lineRule="auto"/>
        <w:rPr>
          <w:rFonts w:ascii="Times New Roman" w:hAnsi="Times New Roman" w:cs="Times New Roman"/>
          <w:sz w:val="28"/>
          <w:szCs w:val="28"/>
        </w:rPr>
      </w:pPr>
    </w:p>
    <w:p w:rsidR="00E404D7" w:rsidRPr="00E404D7" w:rsidRDefault="00E404D7">
      <w:pPr>
        <w:spacing w:after="0" w:line="240" w:lineRule="auto"/>
        <w:rPr>
          <w:rFonts w:ascii="Times New Roman" w:hAnsi="Times New Roman" w:cs="Times New Roman"/>
          <w:sz w:val="28"/>
          <w:szCs w:val="28"/>
        </w:rPr>
      </w:pPr>
    </w:p>
    <w:sectPr w:rsidR="00E404D7" w:rsidRPr="00E404D7" w:rsidSect="00E404D7">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356F2"/>
    <w:rsid w:val="00032622"/>
    <w:rsid w:val="000C358C"/>
    <w:rsid w:val="004D6C53"/>
    <w:rsid w:val="0097214D"/>
    <w:rsid w:val="00A05DEC"/>
    <w:rsid w:val="00A356F2"/>
    <w:rsid w:val="00C76BA3"/>
    <w:rsid w:val="00DF1644"/>
    <w:rsid w:val="00E40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dtitle">
    <w:name w:val="td_title"/>
    <w:basedOn w:val="a0"/>
    <w:rsid w:val="0097214D"/>
  </w:style>
</w:styles>
</file>

<file path=word/webSettings.xml><?xml version="1.0" encoding="utf-8"?>
<w:webSettings xmlns:r="http://schemas.openxmlformats.org/officeDocument/2006/relationships" xmlns:w="http://schemas.openxmlformats.org/wordprocessingml/2006/main">
  <w:divs>
    <w:div w:id="989092051">
      <w:bodyDiv w:val="1"/>
      <w:marLeft w:val="0"/>
      <w:marRight w:val="0"/>
      <w:marTop w:val="0"/>
      <w:marBottom w:val="0"/>
      <w:divBdr>
        <w:top w:val="none" w:sz="0" w:space="0" w:color="auto"/>
        <w:left w:val="none" w:sz="0" w:space="0" w:color="auto"/>
        <w:bottom w:val="none" w:sz="0" w:space="0" w:color="auto"/>
        <w:right w:val="none" w:sz="0" w:space="0" w:color="auto"/>
      </w:divBdr>
      <w:divsChild>
        <w:div w:id="216864688">
          <w:marLeft w:val="0"/>
          <w:marRight w:val="0"/>
          <w:marTop w:val="0"/>
          <w:marBottom w:val="0"/>
          <w:divBdr>
            <w:top w:val="none" w:sz="0" w:space="0" w:color="auto"/>
            <w:left w:val="none" w:sz="0" w:space="0" w:color="auto"/>
            <w:bottom w:val="none" w:sz="0" w:space="0" w:color="auto"/>
            <w:right w:val="none" w:sz="0" w:space="0" w:color="auto"/>
          </w:divBdr>
          <w:divsChild>
            <w:div w:id="1414743593">
              <w:marLeft w:val="0"/>
              <w:marRight w:val="0"/>
              <w:marTop w:val="0"/>
              <w:marBottom w:val="0"/>
              <w:divBdr>
                <w:top w:val="none" w:sz="0" w:space="0" w:color="auto"/>
                <w:left w:val="none" w:sz="0" w:space="0" w:color="auto"/>
                <w:bottom w:val="none" w:sz="0" w:space="0" w:color="auto"/>
                <w:right w:val="none" w:sz="0" w:space="0" w:color="auto"/>
              </w:divBdr>
              <w:divsChild>
                <w:div w:id="2042242753">
                  <w:marLeft w:val="0"/>
                  <w:marRight w:val="0"/>
                  <w:marTop w:val="0"/>
                  <w:marBottom w:val="0"/>
                  <w:divBdr>
                    <w:top w:val="none" w:sz="0" w:space="0" w:color="auto"/>
                    <w:left w:val="none" w:sz="0" w:space="0" w:color="auto"/>
                    <w:bottom w:val="none" w:sz="0" w:space="0" w:color="auto"/>
                    <w:right w:val="none" w:sz="0" w:space="0" w:color="auto"/>
                  </w:divBdr>
                </w:div>
                <w:div w:id="1473063385">
                  <w:marLeft w:val="0"/>
                  <w:marRight w:val="0"/>
                  <w:marTop w:val="0"/>
                  <w:marBottom w:val="0"/>
                  <w:divBdr>
                    <w:top w:val="none" w:sz="0" w:space="0" w:color="auto"/>
                    <w:left w:val="none" w:sz="0" w:space="0" w:color="auto"/>
                    <w:bottom w:val="none" w:sz="0" w:space="0" w:color="auto"/>
                    <w:right w:val="none" w:sz="0" w:space="0" w:color="auto"/>
                  </w:divBdr>
                </w:div>
                <w:div w:id="176504886">
                  <w:marLeft w:val="0"/>
                  <w:marRight w:val="0"/>
                  <w:marTop w:val="0"/>
                  <w:marBottom w:val="0"/>
                  <w:divBdr>
                    <w:top w:val="none" w:sz="0" w:space="0" w:color="auto"/>
                    <w:left w:val="none" w:sz="0" w:space="0" w:color="auto"/>
                    <w:bottom w:val="none" w:sz="0" w:space="0" w:color="auto"/>
                    <w:right w:val="none" w:sz="0" w:space="0" w:color="auto"/>
                  </w:divBdr>
                </w:div>
                <w:div w:id="1964843843">
                  <w:marLeft w:val="0"/>
                  <w:marRight w:val="0"/>
                  <w:marTop w:val="0"/>
                  <w:marBottom w:val="0"/>
                  <w:divBdr>
                    <w:top w:val="none" w:sz="0" w:space="0" w:color="auto"/>
                    <w:left w:val="none" w:sz="0" w:space="0" w:color="auto"/>
                    <w:bottom w:val="none" w:sz="0" w:space="0" w:color="auto"/>
                    <w:right w:val="none" w:sz="0" w:space="0" w:color="auto"/>
                  </w:divBdr>
                </w:div>
              </w:divsChild>
            </w:div>
            <w:div w:id="2033146909">
              <w:marLeft w:val="0"/>
              <w:marRight w:val="0"/>
              <w:marTop w:val="0"/>
              <w:marBottom w:val="0"/>
              <w:divBdr>
                <w:top w:val="none" w:sz="0" w:space="0" w:color="auto"/>
                <w:left w:val="none" w:sz="0" w:space="0" w:color="auto"/>
                <w:bottom w:val="none" w:sz="0" w:space="0" w:color="auto"/>
                <w:right w:val="none" w:sz="0" w:space="0" w:color="auto"/>
              </w:divBdr>
              <w:divsChild>
                <w:div w:id="1288514239">
                  <w:marLeft w:val="-225"/>
                  <w:marRight w:val="-225"/>
                  <w:marTop w:val="0"/>
                  <w:marBottom w:val="0"/>
                  <w:divBdr>
                    <w:top w:val="none" w:sz="0" w:space="0" w:color="auto"/>
                    <w:left w:val="none" w:sz="0" w:space="0" w:color="auto"/>
                    <w:bottom w:val="none" w:sz="0" w:space="0" w:color="auto"/>
                    <w:right w:val="none" w:sz="0" w:space="0" w:color="auto"/>
                  </w:divBdr>
                  <w:divsChild>
                    <w:div w:id="655381239">
                      <w:marLeft w:val="0"/>
                      <w:marRight w:val="45"/>
                      <w:marTop w:val="0"/>
                      <w:marBottom w:val="0"/>
                      <w:divBdr>
                        <w:top w:val="none" w:sz="0" w:space="0" w:color="auto"/>
                        <w:left w:val="none" w:sz="0" w:space="0" w:color="auto"/>
                        <w:bottom w:val="none" w:sz="0" w:space="0" w:color="auto"/>
                        <w:right w:val="none" w:sz="0" w:space="0" w:color="auto"/>
                      </w:divBdr>
                    </w:div>
                    <w:div w:id="86539371">
                      <w:marLeft w:val="0"/>
                      <w:marRight w:val="0"/>
                      <w:marTop w:val="0"/>
                      <w:marBottom w:val="0"/>
                      <w:divBdr>
                        <w:top w:val="none" w:sz="0" w:space="0" w:color="auto"/>
                        <w:left w:val="none" w:sz="0" w:space="0" w:color="auto"/>
                        <w:bottom w:val="none" w:sz="0" w:space="0" w:color="auto"/>
                        <w:right w:val="none" w:sz="0" w:space="0" w:color="auto"/>
                      </w:divBdr>
                      <w:divsChild>
                        <w:div w:id="19556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8619">
              <w:marLeft w:val="0"/>
              <w:marRight w:val="0"/>
              <w:marTop w:val="0"/>
              <w:marBottom w:val="0"/>
              <w:divBdr>
                <w:top w:val="none" w:sz="0" w:space="0" w:color="auto"/>
                <w:left w:val="none" w:sz="0" w:space="0" w:color="auto"/>
                <w:bottom w:val="none" w:sz="0" w:space="0" w:color="auto"/>
                <w:right w:val="none" w:sz="0" w:space="0" w:color="auto"/>
              </w:divBdr>
              <w:divsChild>
                <w:div w:id="1486583135">
                  <w:marLeft w:val="0"/>
                  <w:marRight w:val="0"/>
                  <w:marTop w:val="0"/>
                  <w:marBottom w:val="0"/>
                  <w:divBdr>
                    <w:top w:val="none" w:sz="0" w:space="0" w:color="auto"/>
                    <w:left w:val="none" w:sz="0" w:space="0" w:color="auto"/>
                    <w:bottom w:val="none" w:sz="0" w:space="0" w:color="auto"/>
                    <w:right w:val="none" w:sz="0" w:space="0" w:color="auto"/>
                  </w:divBdr>
                </w:div>
                <w:div w:id="1501043454">
                  <w:marLeft w:val="0"/>
                  <w:marRight w:val="0"/>
                  <w:marTop w:val="0"/>
                  <w:marBottom w:val="0"/>
                  <w:divBdr>
                    <w:top w:val="none" w:sz="0" w:space="0" w:color="auto"/>
                    <w:left w:val="none" w:sz="0" w:space="0" w:color="auto"/>
                    <w:bottom w:val="none" w:sz="0" w:space="0" w:color="auto"/>
                    <w:right w:val="none" w:sz="0" w:space="0" w:color="auto"/>
                  </w:divBdr>
                  <w:divsChild>
                    <w:div w:id="728646513">
                      <w:marLeft w:val="0"/>
                      <w:marRight w:val="0"/>
                      <w:marTop w:val="0"/>
                      <w:marBottom w:val="0"/>
                      <w:divBdr>
                        <w:top w:val="none" w:sz="0" w:space="0" w:color="auto"/>
                        <w:left w:val="none" w:sz="0" w:space="0" w:color="auto"/>
                        <w:bottom w:val="none" w:sz="0" w:space="0" w:color="auto"/>
                        <w:right w:val="none" w:sz="0" w:space="0" w:color="auto"/>
                      </w:divBdr>
                      <w:divsChild>
                        <w:div w:id="34814461">
                          <w:marLeft w:val="0"/>
                          <w:marRight w:val="0"/>
                          <w:marTop w:val="0"/>
                          <w:marBottom w:val="0"/>
                          <w:divBdr>
                            <w:top w:val="none" w:sz="0" w:space="0" w:color="auto"/>
                            <w:left w:val="none" w:sz="0" w:space="0" w:color="auto"/>
                            <w:bottom w:val="none" w:sz="0" w:space="0" w:color="auto"/>
                            <w:right w:val="none" w:sz="0" w:space="0" w:color="auto"/>
                          </w:divBdr>
                          <w:divsChild>
                            <w:div w:id="1592816865">
                              <w:marLeft w:val="0"/>
                              <w:marRight w:val="0"/>
                              <w:marTop w:val="0"/>
                              <w:marBottom w:val="0"/>
                              <w:divBdr>
                                <w:top w:val="none" w:sz="0" w:space="0" w:color="auto"/>
                                <w:left w:val="none" w:sz="0" w:space="0" w:color="auto"/>
                                <w:bottom w:val="none" w:sz="0" w:space="0" w:color="auto"/>
                                <w:right w:val="none" w:sz="0" w:space="0" w:color="auto"/>
                              </w:divBdr>
                            </w:div>
                            <w:div w:id="367032350">
                              <w:marLeft w:val="0"/>
                              <w:marRight w:val="0"/>
                              <w:marTop w:val="0"/>
                              <w:marBottom w:val="0"/>
                              <w:divBdr>
                                <w:top w:val="none" w:sz="0" w:space="0" w:color="auto"/>
                                <w:left w:val="none" w:sz="0" w:space="0" w:color="auto"/>
                                <w:bottom w:val="none" w:sz="0" w:space="0" w:color="auto"/>
                                <w:right w:val="none" w:sz="0" w:space="0" w:color="auto"/>
                              </w:divBdr>
                            </w:div>
                            <w:div w:id="900021768">
                              <w:marLeft w:val="0"/>
                              <w:marRight w:val="0"/>
                              <w:marTop w:val="0"/>
                              <w:marBottom w:val="0"/>
                              <w:divBdr>
                                <w:top w:val="none" w:sz="0" w:space="0" w:color="auto"/>
                                <w:left w:val="none" w:sz="0" w:space="0" w:color="auto"/>
                                <w:bottom w:val="none" w:sz="0" w:space="0" w:color="auto"/>
                                <w:right w:val="none" w:sz="0" w:space="0" w:color="auto"/>
                              </w:divBdr>
                            </w:div>
                            <w:div w:id="2065831061">
                              <w:marLeft w:val="-225"/>
                              <w:marRight w:val="-225"/>
                              <w:marTop w:val="0"/>
                              <w:marBottom w:val="0"/>
                              <w:divBdr>
                                <w:top w:val="none" w:sz="0" w:space="0" w:color="auto"/>
                                <w:left w:val="none" w:sz="0" w:space="0" w:color="auto"/>
                                <w:bottom w:val="none" w:sz="0" w:space="0" w:color="auto"/>
                                <w:right w:val="none" w:sz="0" w:space="0" w:color="auto"/>
                              </w:divBdr>
                              <w:divsChild>
                                <w:div w:id="1180392686">
                                  <w:marLeft w:val="0"/>
                                  <w:marRight w:val="45"/>
                                  <w:marTop w:val="0"/>
                                  <w:marBottom w:val="0"/>
                                  <w:divBdr>
                                    <w:top w:val="none" w:sz="0" w:space="0" w:color="auto"/>
                                    <w:left w:val="none" w:sz="0" w:space="0" w:color="auto"/>
                                    <w:bottom w:val="none" w:sz="0" w:space="0" w:color="auto"/>
                                    <w:right w:val="none" w:sz="0" w:space="0" w:color="auto"/>
                                  </w:divBdr>
                                </w:div>
                                <w:div w:id="1124806265">
                                  <w:marLeft w:val="0"/>
                                  <w:marRight w:val="0"/>
                                  <w:marTop w:val="0"/>
                                  <w:marBottom w:val="0"/>
                                  <w:divBdr>
                                    <w:top w:val="none" w:sz="0" w:space="0" w:color="auto"/>
                                    <w:left w:val="none" w:sz="0" w:space="0" w:color="auto"/>
                                    <w:bottom w:val="none" w:sz="0" w:space="0" w:color="auto"/>
                                    <w:right w:val="none" w:sz="0" w:space="0" w:color="auto"/>
                                  </w:divBdr>
                                </w:div>
                              </w:divsChild>
                            </w:div>
                            <w:div w:id="101731707">
                              <w:marLeft w:val="-225"/>
                              <w:marRight w:val="-225"/>
                              <w:marTop w:val="0"/>
                              <w:marBottom w:val="0"/>
                              <w:divBdr>
                                <w:top w:val="none" w:sz="0" w:space="0" w:color="auto"/>
                                <w:left w:val="none" w:sz="0" w:space="0" w:color="auto"/>
                                <w:bottom w:val="none" w:sz="0" w:space="0" w:color="auto"/>
                                <w:right w:val="none" w:sz="0" w:space="0" w:color="auto"/>
                              </w:divBdr>
                              <w:divsChild>
                                <w:div w:id="800726093">
                                  <w:marLeft w:val="0"/>
                                  <w:marRight w:val="45"/>
                                  <w:marTop w:val="0"/>
                                  <w:marBottom w:val="0"/>
                                  <w:divBdr>
                                    <w:top w:val="none" w:sz="0" w:space="0" w:color="auto"/>
                                    <w:left w:val="none" w:sz="0" w:space="0" w:color="auto"/>
                                    <w:bottom w:val="none" w:sz="0" w:space="0" w:color="auto"/>
                                    <w:right w:val="none" w:sz="0" w:space="0" w:color="auto"/>
                                  </w:divBdr>
                                </w:div>
                                <w:div w:id="1347904452">
                                  <w:marLeft w:val="0"/>
                                  <w:marRight w:val="0"/>
                                  <w:marTop w:val="0"/>
                                  <w:marBottom w:val="0"/>
                                  <w:divBdr>
                                    <w:top w:val="none" w:sz="0" w:space="0" w:color="auto"/>
                                    <w:left w:val="none" w:sz="0" w:space="0" w:color="auto"/>
                                    <w:bottom w:val="none" w:sz="0" w:space="0" w:color="auto"/>
                                    <w:right w:val="none" w:sz="0" w:space="0" w:color="auto"/>
                                  </w:divBdr>
                                </w:div>
                              </w:divsChild>
                            </w:div>
                            <w:div w:id="378357645">
                              <w:marLeft w:val="-225"/>
                              <w:marRight w:val="-225"/>
                              <w:marTop w:val="0"/>
                              <w:marBottom w:val="0"/>
                              <w:divBdr>
                                <w:top w:val="none" w:sz="0" w:space="0" w:color="auto"/>
                                <w:left w:val="none" w:sz="0" w:space="0" w:color="auto"/>
                                <w:bottom w:val="none" w:sz="0" w:space="0" w:color="auto"/>
                                <w:right w:val="none" w:sz="0" w:space="0" w:color="auto"/>
                              </w:divBdr>
                              <w:divsChild>
                                <w:div w:id="1941255208">
                                  <w:marLeft w:val="0"/>
                                  <w:marRight w:val="45"/>
                                  <w:marTop w:val="0"/>
                                  <w:marBottom w:val="0"/>
                                  <w:divBdr>
                                    <w:top w:val="none" w:sz="0" w:space="0" w:color="auto"/>
                                    <w:left w:val="none" w:sz="0" w:space="0" w:color="auto"/>
                                    <w:bottom w:val="none" w:sz="0" w:space="0" w:color="auto"/>
                                    <w:right w:val="none" w:sz="0" w:space="0" w:color="auto"/>
                                  </w:divBdr>
                                </w:div>
                                <w:div w:id="19469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639296">
              <w:marLeft w:val="0"/>
              <w:marRight w:val="0"/>
              <w:marTop w:val="0"/>
              <w:marBottom w:val="0"/>
              <w:divBdr>
                <w:top w:val="none" w:sz="0" w:space="0" w:color="auto"/>
                <w:left w:val="none" w:sz="0" w:space="0" w:color="auto"/>
                <w:bottom w:val="none" w:sz="0" w:space="0" w:color="auto"/>
                <w:right w:val="none" w:sz="0" w:space="0" w:color="auto"/>
              </w:divBdr>
              <w:divsChild>
                <w:div w:id="10124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0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1116</Words>
  <Characters>6362</Characters>
  <Application>Microsoft Office Word</Application>
  <DocSecurity>0</DocSecurity>
  <Lines>53</Lines>
  <Paragraphs>14</Paragraphs>
  <ScaleCrop>false</ScaleCrop>
  <Company/>
  <LinksUpToDate>false</LinksUpToDate>
  <CharactersWithSpaces>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ermakova</dc:creator>
  <cp:keywords/>
  <dc:description/>
  <cp:lastModifiedBy>ermakova</cp:lastModifiedBy>
  <cp:revision>8</cp:revision>
  <dcterms:created xsi:type="dcterms:W3CDTF">2022-05-11T07:57:00Z</dcterms:created>
  <dcterms:modified xsi:type="dcterms:W3CDTF">2022-05-11T08:07:00Z</dcterms:modified>
</cp:coreProperties>
</file>