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14870"/>
      </w:tblGrid>
      <w:tr w:rsidR="008D128F" w:rsidRPr="008D128F" w:rsidTr="008D128F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12"/>
              <w:gridCol w:w="1358"/>
            </w:tblGrid>
            <w:tr w:rsidR="008D128F" w:rsidRPr="008D12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128F" w:rsidRPr="008D128F" w:rsidRDefault="008D128F" w:rsidP="008D128F">
                  <w:pPr>
                    <w:spacing w:after="136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sz w:val="20"/>
                      <w:szCs w:val="20"/>
                      <w:lang w:eastAsia="ru-RU"/>
                    </w:rPr>
                  </w:pPr>
                  <w:r w:rsidRPr="008D128F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sz w:val="20"/>
                      <w:szCs w:val="20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66"/>
                    <w:gridCol w:w="81"/>
                  </w:tblGrid>
                  <w:tr w:rsidR="008D128F" w:rsidRPr="008D128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D128F" w:rsidRPr="008D128F" w:rsidRDefault="008D128F" w:rsidP="008D12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128F" w:rsidRPr="008D128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D128F" w:rsidRPr="008D128F" w:rsidRDefault="008D128F" w:rsidP="008D1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D128F" w:rsidRPr="008D128F" w:rsidRDefault="008D128F" w:rsidP="008D1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D128F" w:rsidRPr="008D128F" w:rsidTr="008D128F">
        <w:trPr>
          <w:tblCellSpacing w:w="75" w:type="dxa"/>
        </w:trPr>
        <w:tc>
          <w:tcPr>
            <w:tcW w:w="0" w:type="auto"/>
            <w:vAlign w:val="center"/>
            <w:hideMark/>
          </w:tcPr>
          <w:p w:rsidR="008D128F" w:rsidRPr="008D128F" w:rsidRDefault="008D128F" w:rsidP="008D1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D128F" w:rsidRPr="008D128F" w:rsidTr="008D128F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8D128F" w:rsidRPr="008D12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2865" w:type="dxa"/>
                    <w:tblInd w:w="1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4"/>
                    <w:gridCol w:w="10121"/>
                  </w:tblGrid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11061431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22.03.2023</w:t>
                        </w:r>
                      </w:p>
                    </w:tc>
                  </w:tr>
                </w:tbl>
                <w:p w:rsidR="008D128F" w:rsidRPr="008D128F" w:rsidRDefault="008D128F" w:rsidP="008D128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  <w:r w:rsidRPr="008D128F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ru-RU"/>
                    </w:rPr>
                    <w:t>Должник</w:t>
                  </w:r>
                </w:p>
                <w:tbl>
                  <w:tblPr>
                    <w:tblW w:w="12865" w:type="dxa"/>
                    <w:tblInd w:w="1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4"/>
                    <w:gridCol w:w="10121"/>
                  </w:tblGrid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ООО "РОСМЕТ"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КРАСНОДАРСКИЙ, БЕЛОРЕЧЕНСКИЙ, БЖЕДУХОВСКАЯ, </w:t>
                        </w:r>
                        <w:proofErr w:type="gram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КОМСОМОЛЬСКАЯ</w:t>
                        </w:r>
                        <w:proofErr w:type="gram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, ДОМ 7, ЛИТЕР А, ПОМЕЩЕНИЕ 4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1102330001113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2330039680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А32-57071/2017</w:t>
                        </w:r>
                      </w:p>
                    </w:tc>
                  </w:tr>
                </w:tbl>
                <w:p w:rsidR="008D128F" w:rsidRPr="008D128F" w:rsidRDefault="008D128F" w:rsidP="008D128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  <w:r w:rsidRPr="008D128F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2865" w:type="dxa"/>
                    <w:tblInd w:w="1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4"/>
                    <w:gridCol w:w="10121"/>
                  </w:tblGrid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Клецова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(Евдокимова) Анна Алексеевна (ИНН 463228504401,  СНИЛС 097-831-215 00)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305019, обл. Курская, г</w:t>
                        </w:r>
                        <w:proofErr w:type="gram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.К</w:t>
                        </w:r>
                        <w:proofErr w:type="gram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урск, ул.Малых, 44б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АССОЦИАЦИЯ "МЕЖРЕГИОНАЛЬНАЯ САМОРЕГУЛИРУЕМАЯ ОРГАНИЗАЦИЯ ПРОФЕССИОНАЛЬНЫХ АРБИТРАЖНЫХ УПРАВЛЯЮЩИХ" (ИНН 7705494552,  ОГРН 1037705027249)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109240, г. Москва, 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Котельническая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наб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., д.17</w:t>
                        </w:r>
                      </w:p>
                    </w:tc>
                  </w:tr>
                </w:tbl>
                <w:p w:rsidR="008D128F" w:rsidRPr="008D128F" w:rsidRDefault="008D128F" w:rsidP="008D128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  <w:r w:rsidRPr="008D128F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12865" w:type="dxa"/>
                    <w:tblInd w:w="13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44"/>
                    <w:gridCol w:w="10121"/>
                  </w:tblGrid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Вид торгов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Публичное предложение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Дата и время начала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27.03.2023 00:00 (Московское время МСК)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Дата и время окончания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29.06.2023 23:59 (Московское время МСК)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Правила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Для участия в торгах претенденты представляют заявки оператору ЭТП с 00:00ч. 27.03.2023 до 23:59ч. 29.06.2023 по адресу: https://alfalot.ru/ . Заявки на участие в торгах должны соответствовать требованиям п.11 ст.110 ФЗ-127 "О несостоятельности (банкротстве)".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Форма подачи предложения о цене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Закрытая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2744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Место проведения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Альфалот</w:t>
                        </w:r>
                        <w:proofErr w:type="spellEnd"/>
                      </w:p>
                    </w:tc>
                  </w:tr>
                </w:tbl>
                <w:p w:rsidR="008D128F" w:rsidRPr="008D128F" w:rsidRDefault="008D128F" w:rsidP="008D128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  <w:r w:rsidRPr="008D128F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ru-RU"/>
                    </w:rPr>
                    <w:t>Текст:</w:t>
                  </w:r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br/>
                    <w:t>Конкурсный управляющий ООО «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Росмет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» (ИНН 2330039680, ОГРН 1102330001113, 352615, Краснодарский край, Белореченский район, 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ст</w:t>
                  </w:r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.Б</w:t>
                  </w:r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жедуховская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, ул.Комсомольская, д.7, лит.А, пом.4) 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Клецова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(Евдокимова) Анна Алексеевна (ИНН 463228504401, СНИЛС 09783121500, адрес: 305019, г. Курск, ул. Малых, д.44Б, т.8(4712)39-40-43) - член Ассоциации «Межрегиональная 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саморегулируемая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организация профессиональных арбитражных управляющих» (ОГРН 1037705027249, ИНН 7705494552, адрес: 119071, г. Москва, Ленинский </w:t>
                  </w:r>
                  <w:proofErr w:type="spellStart"/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пр-т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, д. 29, стр. 8), действующая на основании Решения Арбитражного суда Краснодарского края по делу №А32-57071/2017 от 17.07.2019г организатор торгов по продаже имущества ООО «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Росмет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», сообщает о проведении торгов путем публичного предложения на ЭТП по адресу: https://alfalot.ru/. Наименование лота/начальная цена лота руб./шаг снижения руб./цена отсечения руб. Лот№1:</w:t>
                  </w:r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Право аренды земельного участка к/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н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23:39:0503005:128, площадью 4580 кв.м., земли населенных пунктов, с разрешенным использованием: для обслуживания производства, адрес: Краснодарский край, р-н Белореченский, с/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Бжедуховское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, 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ст-ца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Бжедуховская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, 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ул</w:t>
                  </w:r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.К</w:t>
                  </w:r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омсомольская-ул.Широкая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, согласно договора аренды земельного участка N3900006825 от 09.10.2014 г./ 514470,60/ 25723,53/ 205788,24. Началом 1-го периода является 27.03.2023. Каждые 5 (пять) рабочих дней цена продажи имущества снижается на шаг снижения до цены отсечения. Всего 13 периодов. Задаток для участия в торгах составляет 10% от цены продажи имущества в соответствующем периоде и должен поступить на </w:t>
                  </w:r>
                  <w:proofErr w:type="spellStart"/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</w:t>
                  </w:r>
                  <w:proofErr w:type="spellEnd"/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/с организатора торгов до последнего дня соответствующего периода продажи включительно. </w:t>
                  </w:r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Для участия в торгах претенденты представляют заявки оператору ЭТП с 00:00ч. 27.03.2023 до 23:59ч. 29.06.2023 по адресу: https://alfalot.ru/ . Результаты торгов подводятся на ЭТП по адресу: https://alfalot.ru/. 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</w:t>
                  </w:r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протокол об определении участников </w:t>
                  </w:r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lastRenderedPageBreak/>
                    <w:t xml:space="preserve">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 завершения торгов вследствие поступления электронного сообщения об оставлении конкурсным кредитором предмета залога за собой; окончания периода проведения торгов. Победитель торгов посредством публичного предложения определяется в </w:t>
                  </w:r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порядке</w:t>
                  </w:r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установленном п.4 ст.139 ФЗ «О несостоятельности (банкротстве)». Ознакомиться с предметом торгов, порядком проведения торгов, заключить договор о задатке можно в рабочие дни с 10.00ч. до 17.00ч., предварительно позвонив по телефону организатору торгов. Задатки вносятся на расчетный счет организатора торгов: </w:t>
                  </w:r>
                  <w:proofErr w:type="spellStart"/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</w:t>
                  </w:r>
                  <w:proofErr w:type="spellEnd"/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/с 40802810217510000357, ФИЛИАЛ "ЦЕНТРАЛЬНЫЙ" БАНКА ВТБ (ПАО), К/С 30101810145250000411 БИК 044525411 (получатель платежа арбитражный управляющий 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Клецова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Анна Алексеевна ИНН 463228504401). Заявки на участие в торгах должны соответствовать требованиям п.11 ст.110 ФЗ-127 "О несостоятельности (банкротстве)". В течение пяти дней </w:t>
                  </w:r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с даты подписания</w:t>
                  </w:r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 xml:space="preserve">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договора купли-продажи имущества в соответствии с представленным победителем торгов предложением о цене имущества. Полная оплата производится победителем торгов в течение 30 дней со дня подписания договора купли-продажи на расчетный счет должника: </w:t>
                  </w:r>
                  <w:proofErr w:type="spellStart"/>
                  <w:proofErr w:type="gram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</w:t>
                  </w:r>
                  <w:proofErr w:type="spellEnd"/>
                  <w:proofErr w:type="gram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/с 40702810301300025874, АО "АЛЬФА-БАНК", К/С 30101810200000000593 БИК 044525593 (получатель платежа ООО «</w:t>
                  </w:r>
                  <w:proofErr w:type="spellStart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Росмет</w:t>
                  </w:r>
                  <w:proofErr w:type="spellEnd"/>
                  <w:r w:rsidRPr="008D128F"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  <w:t>» ИНН 2330039680).</w:t>
                  </w:r>
                </w:p>
                <w:p w:rsidR="008D128F" w:rsidRPr="008D128F" w:rsidRDefault="008D128F" w:rsidP="008D128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136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7"/>
                    <w:gridCol w:w="6124"/>
                    <w:gridCol w:w="1097"/>
                    <w:gridCol w:w="822"/>
                    <w:gridCol w:w="841"/>
                    <w:gridCol w:w="3603"/>
                    <w:gridCol w:w="1366"/>
                  </w:tblGrid>
                  <w:tr w:rsidR="008D128F" w:rsidRPr="008D128F" w:rsidTr="008D128F">
                    <w:tc>
                      <w:tcPr>
                        <w:tcW w:w="40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35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35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35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951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1358" w:type="dxa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Информация о снижении цены</w:t>
                        </w:r>
                      </w:p>
                    </w:tc>
                    <w:tc>
                      <w:tcPr>
                        <w:tcW w:w="0" w:type="auto"/>
                        <w:shd w:val="clear" w:color="auto" w:fill="CCD8E3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vAlign w:val="center"/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8D128F" w:rsidRPr="008D128F" w:rsidTr="008D128F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Право аренды земельного участка к/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н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23:39:0503005:128, площадью 4580 кв.м., земли населенных пунктов, с разрешенным использованием: для обслуживания производства, адрес: Краснодарский край, р-н Белореченский, с/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п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Бжедуховское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ст-ца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Бжедуховская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ул</w:t>
                        </w:r>
                        <w:proofErr w:type="gramStart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.К</w:t>
                        </w:r>
                        <w:proofErr w:type="gram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омсомольская-ул.Широкая</w:t>
                        </w:r>
                        <w:proofErr w:type="spellEnd"/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, согласно договора аренды земельного участка N3900006825 от 09.10.2014 г.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514 470,60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25 723,53 руб.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Началом 1-го периода является 27.03.2023. Каждые 5 (пять) рабочих дней цена продажи имущества снижается на шаг снижения - 25 723,53 руб. до цены отсечения - 205788,24 руб. Всего 13 периодов.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54" w:type="dxa"/>
                          <w:left w:w="136" w:type="dxa"/>
                          <w:bottom w:w="54" w:type="dxa"/>
                          <w:right w:w="136" w:type="dxa"/>
                        </w:tcMar>
                        <w:hideMark/>
                      </w:tcPr>
                      <w:p w:rsidR="008D128F" w:rsidRPr="008D128F" w:rsidRDefault="008D128F" w:rsidP="008D12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</w:pP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t>Земельные участки</w:t>
                        </w:r>
                        <w:r w:rsidRPr="008D12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ru-RU"/>
                          </w:rPr>
                          <w:br/>
                          <w:t>Право аренды</w:t>
                        </w:r>
                      </w:p>
                    </w:tc>
                  </w:tr>
                </w:tbl>
                <w:p w:rsidR="008D128F" w:rsidRPr="008D128F" w:rsidRDefault="008D128F" w:rsidP="008D128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8D128F" w:rsidRPr="008D128F" w:rsidRDefault="008D128F" w:rsidP="008D1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F1644" w:rsidRDefault="00DF1644"/>
    <w:sectPr w:rsidR="00DF1644" w:rsidSect="008D12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128F"/>
    <w:rsid w:val="008D128F"/>
    <w:rsid w:val="009964CF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1">
    <w:name w:val="heading 1"/>
    <w:basedOn w:val="a"/>
    <w:link w:val="10"/>
    <w:uiPriority w:val="9"/>
    <w:qFormat/>
    <w:rsid w:val="008D1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6020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2023-04-11T07:36:00Z</dcterms:created>
  <dcterms:modified xsi:type="dcterms:W3CDTF">2023-04-11T07:36:00Z</dcterms:modified>
</cp:coreProperties>
</file>