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D3B" w:rsidRPr="00244D3B" w:rsidRDefault="00244D3B" w:rsidP="00244D3B">
      <w:pPr>
        <w:jc w:val="right"/>
        <w:rPr>
          <w:rFonts w:eastAsia="Times New Roman"/>
          <w:i/>
          <w:color w:val="000000"/>
          <w:sz w:val="28"/>
          <w:szCs w:val="28"/>
        </w:rPr>
      </w:pPr>
      <w:bookmarkStart w:id="0" w:name="_GoBack"/>
      <w:bookmarkEnd w:id="0"/>
      <w:r w:rsidRPr="00244D3B">
        <w:rPr>
          <w:rFonts w:eastAsia="Times New Roman"/>
          <w:i/>
          <w:color w:val="000000"/>
          <w:sz w:val="28"/>
          <w:szCs w:val="28"/>
        </w:rPr>
        <w:t>ФОРМА</w:t>
      </w:r>
    </w:p>
    <w:p w:rsidR="00965AD7" w:rsidRPr="00EC14AD" w:rsidRDefault="00EC14AD" w:rsidP="00244D3B">
      <w:pPr>
        <w:jc w:val="center"/>
        <w:rPr>
          <w:rFonts w:eastAsia="Times New Roman"/>
          <w:b/>
          <w:color w:val="000000"/>
          <w:sz w:val="28"/>
          <w:szCs w:val="28"/>
        </w:rPr>
      </w:pPr>
      <w:r w:rsidRPr="00EC14AD">
        <w:rPr>
          <w:rFonts w:eastAsia="Times New Roman"/>
          <w:b/>
          <w:color w:val="000000"/>
          <w:sz w:val="28"/>
          <w:szCs w:val="28"/>
        </w:rPr>
        <w:t>Информация</w:t>
      </w:r>
      <w:r w:rsidR="00244D3B">
        <w:rPr>
          <w:rFonts w:eastAsia="Times New Roman"/>
          <w:b/>
          <w:color w:val="000000"/>
          <w:sz w:val="28"/>
          <w:szCs w:val="28"/>
        </w:rPr>
        <w:t xml:space="preserve"> </w:t>
      </w:r>
      <w:r w:rsidRPr="00EC14AD">
        <w:rPr>
          <w:rFonts w:eastAsia="Times New Roman"/>
          <w:b/>
          <w:color w:val="000000"/>
          <w:sz w:val="28"/>
          <w:szCs w:val="28"/>
        </w:rPr>
        <w:t xml:space="preserve">о </w:t>
      </w:r>
      <w:r w:rsidR="00965AD7">
        <w:rPr>
          <w:rFonts w:eastAsia="Times New Roman"/>
          <w:b/>
          <w:color w:val="000000"/>
          <w:sz w:val="28"/>
          <w:szCs w:val="28"/>
        </w:rPr>
        <w:t>мерах</w:t>
      </w:r>
      <w:r w:rsidRPr="00EC14AD">
        <w:rPr>
          <w:rFonts w:eastAsia="Times New Roman"/>
          <w:b/>
          <w:color w:val="000000"/>
          <w:sz w:val="28"/>
          <w:szCs w:val="28"/>
        </w:rPr>
        <w:t xml:space="preserve"> </w:t>
      </w:r>
      <w:r w:rsidR="00887186" w:rsidRPr="00EC14AD">
        <w:rPr>
          <w:rFonts w:eastAsia="Times New Roman"/>
          <w:b/>
          <w:color w:val="000000"/>
          <w:sz w:val="28"/>
          <w:szCs w:val="28"/>
        </w:rPr>
        <w:t>государственной поддержки</w:t>
      </w:r>
    </w:p>
    <w:p w:rsidR="00F60475" w:rsidRPr="00EC14AD" w:rsidRDefault="00F60475" w:rsidP="00F60475">
      <w:pPr>
        <w:ind w:left="10206"/>
        <w:rPr>
          <w:rFonts w:eastAsia="Times New Roman"/>
          <w:color w:val="000000"/>
          <w:sz w:val="28"/>
          <w:szCs w:val="28"/>
        </w:rPr>
      </w:pPr>
    </w:p>
    <w:tbl>
      <w:tblPr>
        <w:tblW w:w="1516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2168"/>
        <w:gridCol w:w="1843"/>
        <w:gridCol w:w="1812"/>
        <w:gridCol w:w="2307"/>
        <w:gridCol w:w="2141"/>
        <w:gridCol w:w="2252"/>
        <w:gridCol w:w="1973"/>
      </w:tblGrid>
      <w:tr w:rsidR="00814381" w:rsidRPr="00EC14AD" w:rsidTr="00EC14AD">
        <w:trPr>
          <w:trHeight w:val="1133"/>
        </w:trPr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C21" w:rsidRPr="00EC14AD" w:rsidRDefault="00841C21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>Наименование</w:t>
            </w:r>
            <w:r w:rsidR="00EC14AD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EC14AD" w:rsidRPr="00EC14AD">
              <w:rPr>
                <w:b/>
                <w:sz w:val="20"/>
                <w:szCs w:val="20"/>
                <w:lang w:eastAsia="en-US"/>
              </w:rPr>
              <w:t xml:space="preserve">государственной </w:t>
            </w:r>
            <w:r w:rsidRPr="00EC14AD">
              <w:rPr>
                <w:b/>
                <w:sz w:val="20"/>
                <w:szCs w:val="20"/>
                <w:lang w:eastAsia="en-US"/>
              </w:rPr>
              <w:t>поддержки</w:t>
            </w:r>
          </w:p>
        </w:tc>
        <w:tc>
          <w:tcPr>
            <w:tcW w:w="1843" w:type="dxa"/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 xml:space="preserve">Вид </w:t>
            </w:r>
            <w:r w:rsidR="00EC14AD" w:rsidRPr="00EC14AD">
              <w:rPr>
                <w:b/>
                <w:sz w:val="20"/>
                <w:szCs w:val="20"/>
                <w:lang w:eastAsia="en-US"/>
              </w:rPr>
              <w:t xml:space="preserve">государственной </w:t>
            </w:r>
            <w:r w:rsidRPr="00EC14AD">
              <w:rPr>
                <w:b/>
                <w:sz w:val="20"/>
                <w:szCs w:val="20"/>
                <w:lang w:eastAsia="en-US"/>
              </w:rPr>
              <w:t>поддержки</w:t>
            </w:r>
          </w:p>
          <w:p w:rsidR="00841C21" w:rsidRPr="00EC14AD" w:rsidRDefault="00841C21" w:rsidP="00BC1501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r w:rsidRPr="00EC14AD">
              <w:rPr>
                <w:i/>
                <w:sz w:val="16"/>
                <w:szCs w:val="20"/>
                <w:lang w:eastAsia="en-US"/>
              </w:rPr>
              <w:t>(</w:t>
            </w:r>
            <w:r w:rsidR="000067B4" w:rsidRPr="00EC14AD">
              <w:rPr>
                <w:i/>
                <w:sz w:val="16"/>
                <w:szCs w:val="20"/>
                <w:lang w:eastAsia="en-US"/>
              </w:rPr>
              <w:t>финансовая</w:t>
            </w:r>
            <w:r w:rsidRPr="00EC14AD">
              <w:rPr>
                <w:i/>
                <w:sz w:val="16"/>
                <w:szCs w:val="20"/>
                <w:lang w:eastAsia="en-US"/>
              </w:rPr>
              <w:t xml:space="preserve">, </w:t>
            </w:r>
            <w:r w:rsidR="000067B4" w:rsidRPr="00EC14AD">
              <w:rPr>
                <w:i/>
                <w:sz w:val="16"/>
                <w:szCs w:val="20"/>
                <w:lang w:eastAsia="en-US"/>
              </w:rPr>
              <w:t>имущественная</w:t>
            </w:r>
            <w:r w:rsidR="00EC14AD" w:rsidRPr="00EC14AD">
              <w:rPr>
                <w:i/>
                <w:sz w:val="16"/>
                <w:szCs w:val="20"/>
                <w:lang w:eastAsia="en-US"/>
              </w:rPr>
              <w:t xml:space="preserve">, </w:t>
            </w:r>
            <w:r w:rsidR="00FB3C4E" w:rsidRPr="00EC14AD">
              <w:rPr>
                <w:i/>
                <w:sz w:val="16"/>
                <w:szCs w:val="20"/>
                <w:lang w:eastAsia="en-US"/>
              </w:rPr>
              <w:t>информационная</w:t>
            </w:r>
            <w:r w:rsidR="00BC1501">
              <w:rPr>
                <w:i/>
                <w:sz w:val="16"/>
                <w:szCs w:val="20"/>
                <w:lang w:eastAsia="en-US"/>
              </w:rPr>
              <w:t>, консультационная</w:t>
            </w:r>
            <w:r w:rsidRPr="00EC14AD">
              <w:rPr>
                <w:i/>
                <w:sz w:val="16"/>
                <w:szCs w:val="20"/>
                <w:lang w:eastAsia="en-US"/>
              </w:rPr>
              <w:t>)</w:t>
            </w:r>
          </w:p>
        </w:tc>
        <w:tc>
          <w:tcPr>
            <w:tcW w:w="18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4AD" w:rsidRDefault="00EC14AD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 xml:space="preserve">На какие цели предоставляется </w:t>
            </w:r>
          </w:p>
          <w:p w:rsidR="00841C21" w:rsidRDefault="00EC14AD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государственная </w:t>
            </w:r>
            <w:r w:rsidRPr="00EC14AD">
              <w:rPr>
                <w:b/>
                <w:sz w:val="20"/>
                <w:szCs w:val="20"/>
                <w:lang w:eastAsia="en-US"/>
              </w:rPr>
              <w:t>поддержка</w:t>
            </w:r>
          </w:p>
          <w:p w:rsidR="00887186" w:rsidRPr="00EC14AD" w:rsidRDefault="00887186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i/>
                <w:sz w:val="16"/>
                <w:szCs w:val="20"/>
                <w:lang w:eastAsia="en-US"/>
              </w:rPr>
              <w:t>(</w:t>
            </w:r>
            <w:r>
              <w:rPr>
                <w:i/>
                <w:sz w:val="16"/>
                <w:szCs w:val="20"/>
                <w:lang w:eastAsia="en-US"/>
              </w:rPr>
              <w:t>максимум 1 предложение</w:t>
            </w:r>
            <w:r w:rsidRPr="00EC14AD">
              <w:rPr>
                <w:i/>
                <w:sz w:val="16"/>
                <w:szCs w:val="20"/>
                <w:lang w:eastAsia="en-US"/>
              </w:rPr>
              <w:t>)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4AD" w:rsidRDefault="00841C21" w:rsidP="00EC14A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>Сумма субсидии</w:t>
            </w:r>
          </w:p>
          <w:p w:rsidR="00841C21" w:rsidRPr="00EC14AD" w:rsidRDefault="00EC14AD" w:rsidP="00EC14A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(или процентная с</w:t>
            </w:r>
            <w:r w:rsidR="00841C21" w:rsidRPr="00EC14AD">
              <w:rPr>
                <w:b/>
                <w:sz w:val="20"/>
                <w:szCs w:val="20"/>
                <w:lang w:eastAsia="en-US"/>
              </w:rPr>
              <w:t>тавка</w:t>
            </w:r>
            <w:r>
              <w:rPr>
                <w:b/>
                <w:sz w:val="20"/>
                <w:szCs w:val="20"/>
                <w:lang w:eastAsia="en-US"/>
              </w:rPr>
              <w:t>)</w:t>
            </w:r>
            <w:r w:rsidR="00BC1501">
              <w:rPr>
                <w:b/>
                <w:sz w:val="20"/>
                <w:szCs w:val="20"/>
                <w:lang w:eastAsia="en-US"/>
              </w:rPr>
              <w:t xml:space="preserve"> / результат нефинансовых форм поддержки</w:t>
            </w:r>
          </w:p>
        </w:tc>
        <w:tc>
          <w:tcPr>
            <w:tcW w:w="2141" w:type="dxa"/>
            <w:hideMark/>
          </w:tcPr>
          <w:p w:rsidR="00814381" w:rsidRPr="00EC14AD" w:rsidRDefault="00EC14AD" w:rsidP="00E02E65">
            <w:pPr>
              <w:ind w:left="115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Краткое условие получения государственной поддержки</w:t>
            </w:r>
          </w:p>
          <w:p w:rsidR="00841C21" w:rsidRPr="00EC14AD" w:rsidRDefault="00841C21" w:rsidP="00E02E65">
            <w:pPr>
              <w:ind w:left="115"/>
              <w:jc w:val="center"/>
              <w:rPr>
                <w:i/>
                <w:sz w:val="20"/>
                <w:szCs w:val="20"/>
                <w:lang w:eastAsia="en-US"/>
              </w:rPr>
            </w:pPr>
            <w:r w:rsidRPr="00EC14AD">
              <w:rPr>
                <w:i/>
                <w:sz w:val="16"/>
                <w:szCs w:val="20"/>
                <w:lang w:eastAsia="en-US"/>
              </w:rPr>
              <w:t>(</w:t>
            </w:r>
            <w:r w:rsidR="00EC14AD">
              <w:rPr>
                <w:i/>
                <w:sz w:val="16"/>
                <w:szCs w:val="20"/>
                <w:lang w:eastAsia="en-US"/>
              </w:rPr>
              <w:t>максимум 1 предложение</w:t>
            </w:r>
            <w:r w:rsidRPr="00EC14AD">
              <w:rPr>
                <w:i/>
                <w:sz w:val="16"/>
                <w:szCs w:val="20"/>
                <w:lang w:eastAsia="en-US"/>
              </w:rPr>
              <w:t>)</w:t>
            </w:r>
          </w:p>
        </w:tc>
        <w:tc>
          <w:tcPr>
            <w:tcW w:w="2252" w:type="dxa"/>
            <w:hideMark/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>Получатель</w:t>
            </w:r>
            <w:r w:rsidR="00EC14AD">
              <w:rPr>
                <w:b/>
                <w:sz w:val="20"/>
                <w:szCs w:val="20"/>
                <w:lang w:eastAsia="en-US"/>
              </w:rPr>
              <w:t xml:space="preserve"> государственной поддержки</w:t>
            </w:r>
          </w:p>
        </w:tc>
        <w:tc>
          <w:tcPr>
            <w:tcW w:w="1973" w:type="dxa"/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 xml:space="preserve">Наименование </w:t>
            </w:r>
            <w:r w:rsidR="00EC14AD">
              <w:rPr>
                <w:b/>
                <w:sz w:val="20"/>
                <w:szCs w:val="20"/>
                <w:lang w:eastAsia="en-US"/>
              </w:rPr>
              <w:t>НПА в соответствии с которым предоставляется государственная поддержка</w:t>
            </w:r>
          </w:p>
        </w:tc>
      </w:tr>
      <w:tr w:rsidR="00F05273" w:rsidRPr="00EC14AD" w:rsidTr="00EC14AD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273" w:rsidRPr="00EC14AD" w:rsidRDefault="00F05273" w:rsidP="00F05273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</w:p>
          <w:p w:rsidR="00F05273" w:rsidRPr="00EC14AD" w:rsidRDefault="00F05273" w:rsidP="00F05273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 w:rsidRPr="00EC14AD">
              <w:rPr>
                <w:bCs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273" w:rsidRPr="007B2284" w:rsidRDefault="00F05273" w:rsidP="00F05273">
            <w:pPr>
              <w:rPr>
                <w:i/>
                <w:sz w:val="20"/>
                <w:szCs w:val="20"/>
              </w:rPr>
            </w:pPr>
            <w:r w:rsidRPr="007B2284">
              <w:rPr>
                <w:i/>
                <w:sz w:val="20"/>
                <w:szCs w:val="20"/>
              </w:rPr>
              <w:t>Компенсация части затрат на транспортировку сельскохозяйственной и продовольственной продукции</w:t>
            </w:r>
          </w:p>
        </w:tc>
        <w:tc>
          <w:tcPr>
            <w:tcW w:w="1843" w:type="dxa"/>
          </w:tcPr>
          <w:p w:rsidR="00F05273" w:rsidRPr="007B2284" w:rsidRDefault="00F05273" w:rsidP="00F05273">
            <w:pPr>
              <w:jc w:val="center"/>
              <w:rPr>
                <w:i/>
                <w:sz w:val="20"/>
                <w:szCs w:val="20"/>
              </w:rPr>
            </w:pPr>
            <w:r w:rsidRPr="007B2284">
              <w:rPr>
                <w:i/>
                <w:sz w:val="20"/>
                <w:szCs w:val="20"/>
              </w:rPr>
              <w:t>Финансовая</w:t>
            </w:r>
          </w:p>
        </w:tc>
        <w:tc>
          <w:tcPr>
            <w:tcW w:w="1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273" w:rsidRPr="007B2284" w:rsidRDefault="00F05273" w:rsidP="00F05273">
            <w:pPr>
              <w:jc w:val="both"/>
              <w:rPr>
                <w:i/>
                <w:sz w:val="20"/>
                <w:szCs w:val="20"/>
              </w:rPr>
            </w:pPr>
            <w:r w:rsidRPr="007B2284">
              <w:rPr>
                <w:rFonts w:hint="eastAsia"/>
                <w:i/>
                <w:sz w:val="20"/>
                <w:szCs w:val="20"/>
              </w:rPr>
              <w:t>Н</w:t>
            </w:r>
            <w:r w:rsidRPr="007B2284">
              <w:rPr>
                <w:i/>
                <w:sz w:val="20"/>
                <w:szCs w:val="20"/>
              </w:rPr>
              <w:t xml:space="preserve">а </w:t>
            </w:r>
            <w:r>
              <w:rPr>
                <w:i/>
                <w:sz w:val="20"/>
                <w:szCs w:val="20"/>
              </w:rPr>
              <w:t>частичную</w:t>
            </w:r>
            <w:r w:rsidRPr="007B2284">
              <w:rPr>
                <w:i/>
                <w:sz w:val="20"/>
                <w:szCs w:val="20"/>
              </w:rPr>
              <w:t xml:space="preserve"> компенсацию затрат, понесенных производителями при транспортировке товаров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273" w:rsidRPr="007B2284" w:rsidRDefault="00F05273" w:rsidP="00F05273">
            <w:pPr>
              <w:rPr>
                <w:i/>
                <w:sz w:val="20"/>
                <w:szCs w:val="20"/>
              </w:rPr>
            </w:pPr>
            <w:r w:rsidRPr="007B2284">
              <w:rPr>
                <w:i/>
                <w:sz w:val="20"/>
                <w:szCs w:val="20"/>
              </w:rPr>
              <w:t>до 50 % фактически понесенных затрат экспортеров.</w:t>
            </w:r>
          </w:p>
          <w:p w:rsidR="00F05273" w:rsidRPr="007B2284" w:rsidRDefault="00F05273" w:rsidP="00F05273">
            <w:pPr>
              <w:rPr>
                <w:i/>
                <w:sz w:val="20"/>
                <w:szCs w:val="20"/>
              </w:rPr>
            </w:pPr>
            <w:r w:rsidRPr="007B2284">
              <w:rPr>
                <w:i/>
                <w:sz w:val="20"/>
                <w:szCs w:val="20"/>
              </w:rPr>
              <w:t>Не более 50% стоимости перевезенной продукции</w:t>
            </w:r>
          </w:p>
          <w:p w:rsidR="00F05273" w:rsidRPr="007B2284" w:rsidRDefault="00F05273" w:rsidP="00F05273">
            <w:pPr>
              <w:pStyle w:val="ab"/>
              <w:shd w:val="clear" w:color="auto" w:fill="FFFFFF"/>
              <w:spacing w:before="0" w:beforeAutospacing="0" w:after="0" w:afterAutospacing="0"/>
              <w:rPr>
                <w:rFonts w:eastAsiaTheme="minorHAnsi"/>
                <w:i/>
                <w:sz w:val="20"/>
                <w:szCs w:val="20"/>
              </w:rPr>
            </w:pPr>
            <w:r w:rsidRPr="007B2284">
              <w:rPr>
                <w:rFonts w:eastAsiaTheme="minorHAnsi"/>
                <w:i/>
                <w:sz w:val="20"/>
                <w:szCs w:val="20"/>
              </w:rPr>
              <w:t>В пределах следующих лимитов:</w:t>
            </w:r>
          </w:p>
          <w:p w:rsidR="00F05273" w:rsidRPr="007B2284" w:rsidRDefault="00F05273" w:rsidP="00F05273">
            <w:pPr>
              <w:pStyle w:val="ab"/>
              <w:shd w:val="clear" w:color="auto" w:fill="FFFFFF"/>
              <w:spacing w:before="0" w:beforeAutospacing="0" w:after="0" w:afterAutospacing="0"/>
              <w:rPr>
                <w:rFonts w:eastAsiaTheme="minorHAnsi"/>
                <w:i/>
                <w:sz w:val="20"/>
                <w:szCs w:val="20"/>
              </w:rPr>
            </w:pPr>
            <w:r w:rsidRPr="007B2284">
              <w:rPr>
                <w:rFonts w:eastAsiaTheme="minorHAnsi"/>
                <w:i/>
                <w:sz w:val="20"/>
                <w:szCs w:val="20"/>
              </w:rPr>
              <w:t>40’ контейнер  - 100 000 руб.</w:t>
            </w:r>
          </w:p>
          <w:p w:rsidR="00F05273" w:rsidRPr="007B2284" w:rsidRDefault="00F05273" w:rsidP="00F05273">
            <w:pPr>
              <w:pStyle w:val="ab"/>
              <w:shd w:val="clear" w:color="auto" w:fill="FFFFFF"/>
              <w:spacing w:before="0" w:beforeAutospacing="0" w:after="0" w:afterAutospacing="0"/>
              <w:rPr>
                <w:rFonts w:eastAsiaTheme="minorHAnsi"/>
                <w:i/>
                <w:sz w:val="20"/>
                <w:szCs w:val="20"/>
              </w:rPr>
            </w:pPr>
            <w:r w:rsidRPr="007B2284">
              <w:rPr>
                <w:rFonts w:eastAsiaTheme="minorHAnsi"/>
                <w:i/>
                <w:sz w:val="20"/>
                <w:szCs w:val="20"/>
              </w:rPr>
              <w:t>20’ контейнер – 80 000 руб.</w:t>
            </w:r>
          </w:p>
          <w:p w:rsidR="00F05273" w:rsidRPr="007B2284" w:rsidRDefault="00F05273" w:rsidP="00F05273">
            <w:pPr>
              <w:pStyle w:val="ab"/>
              <w:shd w:val="clear" w:color="auto" w:fill="FFFFFF"/>
              <w:spacing w:before="0" w:beforeAutospacing="0" w:after="0" w:afterAutospacing="0"/>
              <w:rPr>
                <w:rFonts w:eastAsiaTheme="minorHAnsi"/>
                <w:i/>
                <w:sz w:val="20"/>
                <w:szCs w:val="20"/>
              </w:rPr>
            </w:pPr>
            <w:r w:rsidRPr="007B2284">
              <w:rPr>
                <w:rFonts w:eastAsiaTheme="minorHAnsi"/>
                <w:i/>
                <w:sz w:val="20"/>
                <w:szCs w:val="20"/>
              </w:rPr>
              <w:t>1m3 (1 т) в сборном контейнере – 6 000 руб.</w:t>
            </w:r>
          </w:p>
          <w:p w:rsidR="00F05273" w:rsidRPr="007B2284" w:rsidRDefault="00F05273" w:rsidP="00F05273">
            <w:pPr>
              <w:pStyle w:val="ab"/>
              <w:shd w:val="clear" w:color="auto" w:fill="FFFFFF"/>
              <w:spacing w:before="0" w:beforeAutospacing="0" w:after="0" w:afterAutospacing="0"/>
              <w:rPr>
                <w:rFonts w:eastAsiaTheme="minorHAnsi"/>
                <w:i/>
                <w:sz w:val="20"/>
                <w:szCs w:val="20"/>
              </w:rPr>
            </w:pPr>
            <w:r w:rsidRPr="007B2284">
              <w:rPr>
                <w:rFonts w:eastAsiaTheme="minorHAnsi"/>
                <w:i/>
                <w:sz w:val="20"/>
                <w:szCs w:val="20"/>
              </w:rPr>
              <w:t>1 км (для авто) – 45 руб.</w:t>
            </w:r>
          </w:p>
          <w:p w:rsidR="00F05273" w:rsidRPr="007B2284" w:rsidRDefault="00F05273" w:rsidP="00F05273">
            <w:pPr>
              <w:pStyle w:val="ab"/>
              <w:shd w:val="clear" w:color="auto" w:fill="FFFFFF"/>
              <w:spacing w:before="0" w:beforeAutospacing="0" w:after="0" w:afterAutospacing="0"/>
              <w:rPr>
                <w:rFonts w:eastAsiaTheme="minorHAnsi"/>
                <w:i/>
                <w:sz w:val="20"/>
                <w:szCs w:val="20"/>
              </w:rPr>
            </w:pPr>
            <w:r w:rsidRPr="007B2284">
              <w:rPr>
                <w:rFonts w:eastAsiaTheme="minorHAnsi"/>
                <w:i/>
                <w:sz w:val="20"/>
                <w:szCs w:val="20"/>
              </w:rPr>
              <w:t>Вагоны, цистерны (ж/д): лимит = ж/д тарифу по прейскуранту 10-01</w:t>
            </w:r>
          </w:p>
          <w:p w:rsidR="00F05273" w:rsidRPr="007B2284" w:rsidRDefault="00F05273" w:rsidP="00F05273">
            <w:pPr>
              <w:rPr>
                <w:i/>
                <w:sz w:val="20"/>
                <w:szCs w:val="20"/>
              </w:rPr>
            </w:pPr>
          </w:p>
        </w:tc>
        <w:tc>
          <w:tcPr>
            <w:tcW w:w="2141" w:type="dxa"/>
          </w:tcPr>
          <w:p w:rsidR="00F05273" w:rsidRPr="007B2284" w:rsidRDefault="00F05273" w:rsidP="00F05273">
            <w:pPr>
              <w:ind w:left="115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Т</w:t>
            </w:r>
            <w:r w:rsidRPr="007B2284">
              <w:rPr>
                <w:i/>
                <w:sz w:val="20"/>
                <w:szCs w:val="20"/>
              </w:rPr>
              <w:t>ранспортировка осуществлялась не ранее 1 октября года, предшествующего текущему финансовому году, железнодорожным транспортом, а также железнодорожным транспортом с привлечением автомобильного транспорта</w:t>
            </w:r>
          </w:p>
        </w:tc>
        <w:tc>
          <w:tcPr>
            <w:tcW w:w="2252" w:type="dxa"/>
          </w:tcPr>
          <w:p w:rsidR="00F05273" w:rsidRPr="007B2284" w:rsidRDefault="00F05273" w:rsidP="00F05273">
            <w:pPr>
              <w:ind w:left="119" w:right="149"/>
              <w:jc w:val="both"/>
              <w:rPr>
                <w:i/>
                <w:sz w:val="20"/>
                <w:szCs w:val="20"/>
              </w:rPr>
            </w:pPr>
            <w:r w:rsidRPr="007B2284">
              <w:rPr>
                <w:i/>
                <w:sz w:val="20"/>
                <w:szCs w:val="20"/>
              </w:rPr>
              <w:t>Российские организации или индивидуальные предприниматели, являющиеся производителями либо поставщиками продукции, коды ТН ВЭД которой включены в приложение № 1 к Правилам предоставления компенсации.</w:t>
            </w:r>
          </w:p>
        </w:tc>
        <w:tc>
          <w:tcPr>
            <w:tcW w:w="1973" w:type="dxa"/>
          </w:tcPr>
          <w:p w:rsidR="00F05273" w:rsidRPr="007B2284" w:rsidRDefault="00F05273" w:rsidP="00F05273">
            <w:pPr>
              <w:ind w:left="135" w:right="137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ПП РФ </w:t>
            </w:r>
            <w:r w:rsidRPr="007B2284">
              <w:rPr>
                <w:i/>
                <w:sz w:val="20"/>
                <w:szCs w:val="20"/>
              </w:rPr>
              <w:t>от 15 сентября 2017 г. N 1104</w:t>
            </w:r>
          </w:p>
        </w:tc>
      </w:tr>
      <w:tr w:rsidR="00F05273" w:rsidRPr="00EC14AD" w:rsidTr="00EC14AD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273" w:rsidRPr="00EC14AD" w:rsidRDefault="00F05273" w:rsidP="00F05273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 w:rsidRPr="00EC14AD">
              <w:rPr>
                <w:bCs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273" w:rsidRPr="007B2284" w:rsidRDefault="00F05273" w:rsidP="00F05273">
            <w:pPr>
              <w:rPr>
                <w:i/>
                <w:sz w:val="20"/>
                <w:szCs w:val="20"/>
              </w:rPr>
            </w:pPr>
            <w:r w:rsidRPr="001D1CCB">
              <w:rPr>
                <w:i/>
                <w:sz w:val="20"/>
                <w:szCs w:val="20"/>
              </w:rPr>
              <w:t>Размещение продукции компании в дегустационно-демонстрационном павильоне в иностранном государстве</w:t>
            </w:r>
          </w:p>
        </w:tc>
        <w:tc>
          <w:tcPr>
            <w:tcW w:w="1843" w:type="dxa"/>
          </w:tcPr>
          <w:p w:rsidR="00F05273" w:rsidRPr="007B2284" w:rsidRDefault="00F05273" w:rsidP="00F0527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Финансовая</w:t>
            </w:r>
          </w:p>
        </w:tc>
        <w:tc>
          <w:tcPr>
            <w:tcW w:w="1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273" w:rsidRPr="007B2284" w:rsidRDefault="00F05273" w:rsidP="00F05273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</w:t>
            </w:r>
            <w:r w:rsidRPr="007F7C91">
              <w:rPr>
                <w:i/>
                <w:sz w:val="20"/>
                <w:szCs w:val="20"/>
              </w:rPr>
              <w:t xml:space="preserve">оздание условий для проведения эффективной бизнес-коммуникации с потенциальными потребителями продукции и эффективного маркетингового продвижения с упором на созданную инфраструктуру </w:t>
            </w:r>
            <w:r w:rsidRPr="007F7C91">
              <w:rPr>
                <w:i/>
                <w:sz w:val="20"/>
                <w:szCs w:val="20"/>
              </w:rPr>
              <w:lastRenderedPageBreak/>
              <w:t>присутствия российских производителей за рубежом</w:t>
            </w:r>
            <w:r>
              <w:rPr>
                <w:rFonts w:ascii="_circle" w:hAnsi="_circle"/>
                <w:color w:val="111111"/>
                <w:shd w:val="clear" w:color="auto" w:fill="FFFFFF"/>
              </w:rPr>
              <w:t>.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273" w:rsidRPr="007B2284" w:rsidRDefault="00BC3698" w:rsidP="00F0527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100% затрат, связанных с размещением в павильоне</w:t>
            </w:r>
          </w:p>
        </w:tc>
        <w:tc>
          <w:tcPr>
            <w:tcW w:w="2141" w:type="dxa"/>
          </w:tcPr>
          <w:p w:rsidR="00F05273" w:rsidRPr="007B2284" w:rsidRDefault="00BC3698" w:rsidP="00F05273">
            <w:pPr>
              <w:ind w:left="115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Соответствие компании условиям, перечисленным в постановлении</w:t>
            </w:r>
          </w:p>
        </w:tc>
        <w:tc>
          <w:tcPr>
            <w:tcW w:w="2252" w:type="dxa"/>
          </w:tcPr>
          <w:p w:rsidR="00F05273" w:rsidRPr="007B2284" w:rsidRDefault="00F05273" w:rsidP="00F05273">
            <w:pPr>
              <w:ind w:left="119" w:right="149"/>
              <w:jc w:val="both"/>
              <w:rPr>
                <w:i/>
                <w:sz w:val="20"/>
                <w:szCs w:val="20"/>
              </w:rPr>
            </w:pPr>
            <w:r w:rsidRPr="007B2284">
              <w:rPr>
                <w:i/>
                <w:sz w:val="20"/>
                <w:szCs w:val="20"/>
              </w:rPr>
              <w:t>Российские организации или индивидуальные предприниматели, являющиеся производител</w:t>
            </w:r>
            <w:r>
              <w:rPr>
                <w:i/>
                <w:sz w:val="20"/>
                <w:szCs w:val="20"/>
              </w:rPr>
              <w:t>ями либо поставщиками продукции</w:t>
            </w:r>
          </w:p>
        </w:tc>
        <w:tc>
          <w:tcPr>
            <w:tcW w:w="1973" w:type="dxa"/>
          </w:tcPr>
          <w:p w:rsidR="00F05273" w:rsidRDefault="00F05273" w:rsidP="00F05273">
            <w:pPr>
              <w:ind w:left="135" w:right="137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ПП РФ от 29 июня 2017 г. № 776</w:t>
            </w:r>
          </w:p>
        </w:tc>
      </w:tr>
      <w:tr w:rsidR="00F05273" w:rsidRPr="00EC14AD" w:rsidTr="00EC14AD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273" w:rsidRPr="00EC14AD" w:rsidRDefault="00F05273" w:rsidP="00F05273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3. 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273" w:rsidRPr="001D1CCB" w:rsidRDefault="00F05273" w:rsidP="00F0527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Обеспечение участия в дегустационно-демонстрационных мероприятиях </w:t>
            </w:r>
          </w:p>
        </w:tc>
        <w:tc>
          <w:tcPr>
            <w:tcW w:w="1843" w:type="dxa"/>
          </w:tcPr>
          <w:p w:rsidR="00F05273" w:rsidRDefault="00F05273" w:rsidP="00F0527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Финансовая</w:t>
            </w:r>
          </w:p>
        </w:tc>
        <w:tc>
          <w:tcPr>
            <w:tcW w:w="1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273" w:rsidRPr="007F7C91" w:rsidRDefault="00F05273" w:rsidP="00F05273">
            <w:pPr>
              <w:jc w:val="both"/>
              <w:rPr>
                <w:i/>
                <w:sz w:val="20"/>
                <w:szCs w:val="20"/>
              </w:rPr>
            </w:pPr>
            <w:r w:rsidRPr="00415E21">
              <w:rPr>
                <w:i/>
                <w:sz w:val="20"/>
                <w:szCs w:val="20"/>
              </w:rPr>
              <w:t xml:space="preserve">продвижение, популяризация и стимулирование потребления российской продукции 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273" w:rsidRPr="007B2284" w:rsidRDefault="002D323A" w:rsidP="00F0527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100% затрат, связанных с участием в ДДМ</w:t>
            </w:r>
          </w:p>
        </w:tc>
        <w:tc>
          <w:tcPr>
            <w:tcW w:w="2141" w:type="dxa"/>
          </w:tcPr>
          <w:p w:rsidR="00F05273" w:rsidRPr="007B2284" w:rsidRDefault="00BC3698" w:rsidP="00F05273">
            <w:pPr>
              <w:ind w:left="115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Соответствие компании условиям, перечисленным в постановлении</w:t>
            </w:r>
          </w:p>
        </w:tc>
        <w:tc>
          <w:tcPr>
            <w:tcW w:w="2252" w:type="dxa"/>
          </w:tcPr>
          <w:p w:rsidR="00F05273" w:rsidRPr="007B2284" w:rsidRDefault="00F05273" w:rsidP="00F05273">
            <w:pPr>
              <w:ind w:left="119" w:right="149"/>
              <w:jc w:val="both"/>
              <w:rPr>
                <w:i/>
                <w:sz w:val="20"/>
                <w:szCs w:val="20"/>
              </w:rPr>
            </w:pPr>
            <w:r w:rsidRPr="007B2284">
              <w:rPr>
                <w:i/>
                <w:sz w:val="20"/>
                <w:szCs w:val="20"/>
              </w:rPr>
              <w:t>Российские организации или индивидуальные предприниматели, являющиеся производител</w:t>
            </w:r>
            <w:r>
              <w:rPr>
                <w:i/>
                <w:sz w:val="20"/>
                <w:szCs w:val="20"/>
              </w:rPr>
              <w:t>ями либо поставщиками продукции</w:t>
            </w:r>
          </w:p>
        </w:tc>
        <w:tc>
          <w:tcPr>
            <w:tcW w:w="1973" w:type="dxa"/>
          </w:tcPr>
          <w:p w:rsidR="00F05273" w:rsidRDefault="00F05273" w:rsidP="00F05273">
            <w:pPr>
              <w:ind w:left="135" w:right="137"/>
              <w:jc w:val="both"/>
              <w:rPr>
                <w:i/>
                <w:sz w:val="20"/>
                <w:szCs w:val="20"/>
              </w:rPr>
            </w:pPr>
            <w:r w:rsidRPr="00F05273">
              <w:rPr>
                <w:i/>
                <w:sz w:val="20"/>
                <w:szCs w:val="20"/>
              </w:rPr>
              <w:t>ПП РФ от 29 июня 2017 г. N 776</w:t>
            </w:r>
          </w:p>
        </w:tc>
      </w:tr>
      <w:tr w:rsidR="00F05273" w:rsidRPr="00EC14AD" w:rsidTr="00EC14AD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273" w:rsidRDefault="00F05273" w:rsidP="00F05273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4. 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273" w:rsidRDefault="00F05273" w:rsidP="00F05273">
            <w:pPr>
              <w:rPr>
                <w:i/>
                <w:sz w:val="20"/>
                <w:szCs w:val="20"/>
              </w:rPr>
            </w:pPr>
            <w:r w:rsidRPr="007F7C91">
              <w:rPr>
                <w:i/>
                <w:sz w:val="20"/>
                <w:szCs w:val="20"/>
              </w:rPr>
              <w:t>Компенсация по экспортным кредитам коммерческих банков</w:t>
            </w:r>
          </w:p>
        </w:tc>
        <w:tc>
          <w:tcPr>
            <w:tcW w:w="1843" w:type="dxa"/>
          </w:tcPr>
          <w:p w:rsidR="00F05273" w:rsidRDefault="00F05273" w:rsidP="00F0527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Финансовая</w:t>
            </w:r>
          </w:p>
        </w:tc>
        <w:tc>
          <w:tcPr>
            <w:tcW w:w="1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273" w:rsidRPr="00415E21" w:rsidRDefault="00F05273" w:rsidP="00F05273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Компенсирование </w:t>
            </w:r>
            <w:r w:rsidRPr="00415E21">
              <w:rPr>
                <w:i/>
                <w:sz w:val="20"/>
                <w:szCs w:val="20"/>
              </w:rPr>
              <w:t>процентных ставок по экспортным кредитам, предоставляемым коммерческими банками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273" w:rsidRPr="007F7C91" w:rsidRDefault="00F05273" w:rsidP="00F05273">
            <w:pPr>
              <w:shd w:val="clear" w:color="auto" w:fill="FFFFFF"/>
              <w:spacing w:before="100" w:beforeAutospacing="1" w:after="100" w:afterAutospacing="1"/>
              <w:rPr>
                <w:i/>
                <w:sz w:val="20"/>
                <w:szCs w:val="20"/>
              </w:rPr>
            </w:pPr>
            <w:r w:rsidRPr="007F7C91">
              <w:rPr>
                <w:i/>
                <w:sz w:val="20"/>
                <w:szCs w:val="20"/>
              </w:rPr>
              <w:t>Размер компенсации ограничен 3% годовых по кредитам в долл. США или евро и 0,4 от ключевой ставки Банка России по кредитам в</w:t>
            </w:r>
            <w:r>
              <w:rPr>
                <w:i/>
                <w:sz w:val="20"/>
                <w:szCs w:val="20"/>
              </w:rPr>
              <w:t xml:space="preserve"> рублях, но не более 3% годовых</w:t>
            </w:r>
          </w:p>
          <w:p w:rsidR="00F05273" w:rsidRPr="007B2284" w:rsidRDefault="00F05273" w:rsidP="00F05273">
            <w:pPr>
              <w:rPr>
                <w:i/>
                <w:sz w:val="20"/>
                <w:szCs w:val="20"/>
              </w:rPr>
            </w:pPr>
          </w:p>
        </w:tc>
        <w:tc>
          <w:tcPr>
            <w:tcW w:w="2141" w:type="dxa"/>
          </w:tcPr>
          <w:p w:rsidR="00F05273" w:rsidRPr="00415E21" w:rsidRDefault="00F05273" w:rsidP="00F05273">
            <w:pPr>
              <w:shd w:val="clear" w:color="auto" w:fill="FFFFFF"/>
              <w:spacing w:before="100" w:beforeAutospacing="1" w:after="100" w:afterAutospacing="1"/>
              <w:ind w:left="134" w:right="165"/>
              <w:rPr>
                <w:i/>
                <w:sz w:val="20"/>
                <w:szCs w:val="20"/>
              </w:rPr>
            </w:pPr>
            <w:r w:rsidRPr="00415E21">
              <w:rPr>
                <w:i/>
                <w:sz w:val="20"/>
                <w:szCs w:val="20"/>
              </w:rPr>
              <w:t>Дата заключения кредитного соглашения – не ранее 01.01.2017</w:t>
            </w:r>
          </w:p>
          <w:p w:rsidR="00F05273" w:rsidRPr="007B2284" w:rsidRDefault="00F05273" w:rsidP="00F05273">
            <w:pPr>
              <w:ind w:left="115"/>
              <w:rPr>
                <w:i/>
                <w:sz w:val="20"/>
                <w:szCs w:val="20"/>
              </w:rPr>
            </w:pPr>
          </w:p>
        </w:tc>
        <w:tc>
          <w:tcPr>
            <w:tcW w:w="2252" w:type="dxa"/>
          </w:tcPr>
          <w:p w:rsidR="00F05273" w:rsidRPr="007B2284" w:rsidRDefault="00F05273" w:rsidP="00F05273">
            <w:pPr>
              <w:ind w:left="119" w:right="149"/>
              <w:jc w:val="both"/>
              <w:rPr>
                <w:i/>
                <w:sz w:val="20"/>
                <w:szCs w:val="20"/>
              </w:rPr>
            </w:pPr>
            <w:r w:rsidRPr="00415E21">
              <w:rPr>
                <w:i/>
                <w:sz w:val="20"/>
                <w:szCs w:val="20"/>
              </w:rPr>
              <w:t>Любой банк – резидент РФ, соответствующий критериям отбора</w:t>
            </w:r>
          </w:p>
        </w:tc>
        <w:tc>
          <w:tcPr>
            <w:tcW w:w="1973" w:type="dxa"/>
          </w:tcPr>
          <w:p w:rsidR="00F05273" w:rsidRPr="00415E21" w:rsidRDefault="00F05273" w:rsidP="00F05273">
            <w:pPr>
              <w:ind w:left="135" w:right="137"/>
              <w:jc w:val="both"/>
              <w:rPr>
                <w:i/>
                <w:sz w:val="20"/>
                <w:szCs w:val="20"/>
              </w:rPr>
            </w:pPr>
            <w:r w:rsidRPr="00415E21">
              <w:rPr>
                <w:i/>
                <w:sz w:val="20"/>
                <w:szCs w:val="20"/>
              </w:rPr>
              <w:t>ПП РФ от 24 мая 2017 г №620,</w:t>
            </w:r>
          </w:p>
          <w:p w:rsidR="00F05273" w:rsidRPr="00415E21" w:rsidRDefault="00F05273" w:rsidP="00F05273">
            <w:pPr>
              <w:ind w:left="135" w:right="137"/>
              <w:jc w:val="both"/>
              <w:rPr>
                <w:i/>
                <w:sz w:val="20"/>
                <w:szCs w:val="20"/>
              </w:rPr>
            </w:pPr>
            <w:r w:rsidRPr="00415E21">
              <w:rPr>
                <w:i/>
                <w:sz w:val="20"/>
                <w:szCs w:val="20"/>
              </w:rPr>
              <w:t>ПП РФ № 692 от 16 июня 2018.</w:t>
            </w:r>
          </w:p>
        </w:tc>
      </w:tr>
      <w:tr w:rsidR="00F05273" w:rsidRPr="00EC14AD" w:rsidTr="00EC14AD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273" w:rsidRDefault="00F05273" w:rsidP="00F05273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273" w:rsidRPr="007F7C91" w:rsidRDefault="00F05273" w:rsidP="00F05273">
            <w:pPr>
              <w:ind w:left="135" w:right="137"/>
              <w:jc w:val="both"/>
              <w:rPr>
                <w:i/>
                <w:sz w:val="20"/>
                <w:szCs w:val="20"/>
              </w:rPr>
            </w:pPr>
            <w:r w:rsidRPr="00415E21">
              <w:rPr>
                <w:i/>
                <w:sz w:val="20"/>
                <w:szCs w:val="20"/>
              </w:rPr>
              <w:t>Компенсация части затрат на транспортировку продукции</w:t>
            </w:r>
          </w:p>
        </w:tc>
        <w:tc>
          <w:tcPr>
            <w:tcW w:w="1843" w:type="dxa"/>
          </w:tcPr>
          <w:p w:rsidR="00F05273" w:rsidRDefault="00F05273" w:rsidP="00F0527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Финансовая</w:t>
            </w:r>
          </w:p>
        </w:tc>
        <w:tc>
          <w:tcPr>
            <w:tcW w:w="1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273" w:rsidRPr="00415E21" w:rsidRDefault="00F05273" w:rsidP="00F05273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</w:t>
            </w:r>
            <w:r w:rsidRPr="00415E21">
              <w:rPr>
                <w:i/>
                <w:sz w:val="20"/>
                <w:szCs w:val="20"/>
              </w:rPr>
              <w:t>оддержка производителей высокотехнологичной продукции, а именно на компенсацию до 80% фактически понесенных затрат при транспортировке своей продукции на внешние рынки. 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273" w:rsidRPr="007F7C91" w:rsidRDefault="00F05273" w:rsidP="00F05273">
            <w:pPr>
              <w:shd w:val="clear" w:color="auto" w:fill="FFFFFF"/>
              <w:spacing w:before="100" w:beforeAutospacing="1" w:after="100" w:afterAutospacing="1"/>
              <w:rPr>
                <w:i/>
                <w:sz w:val="20"/>
                <w:szCs w:val="20"/>
              </w:rPr>
            </w:pPr>
            <w:r w:rsidRPr="00AD021E">
              <w:rPr>
                <w:rFonts w:hint="eastAsia"/>
                <w:i/>
                <w:sz w:val="20"/>
                <w:szCs w:val="20"/>
              </w:rPr>
              <w:t>Д</w:t>
            </w:r>
            <w:r w:rsidRPr="00AD021E">
              <w:rPr>
                <w:i/>
                <w:sz w:val="20"/>
                <w:szCs w:val="20"/>
              </w:rPr>
              <w:t>о 80%, 60%, не более предельных значений</w:t>
            </w:r>
          </w:p>
        </w:tc>
        <w:tc>
          <w:tcPr>
            <w:tcW w:w="2141" w:type="dxa"/>
          </w:tcPr>
          <w:p w:rsidR="00F05273" w:rsidRPr="007B2284" w:rsidRDefault="00F05273" w:rsidP="00F05273">
            <w:pPr>
              <w:ind w:left="115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Т</w:t>
            </w:r>
            <w:r w:rsidRPr="00AD021E">
              <w:rPr>
                <w:i/>
                <w:sz w:val="20"/>
                <w:szCs w:val="20"/>
              </w:rPr>
              <w:t>ранспортировка продукции осуществ</w:t>
            </w:r>
            <w:r>
              <w:rPr>
                <w:i/>
                <w:sz w:val="20"/>
                <w:szCs w:val="20"/>
              </w:rPr>
              <w:t>лялась не ранее 1 октября года</w:t>
            </w:r>
          </w:p>
        </w:tc>
        <w:tc>
          <w:tcPr>
            <w:tcW w:w="2252" w:type="dxa"/>
          </w:tcPr>
          <w:p w:rsidR="00F05273" w:rsidRPr="00415E21" w:rsidRDefault="00F05273" w:rsidP="00F05273">
            <w:pPr>
              <w:ind w:left="119" w:right="149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</w:t>
            </w:r>
            <w:r w:rsidRPr="00415E21">
              <w:rPr>
                <w:i/>
                <w:sz w:val="20"/>
                <w:szCs w:val="20"/>
              </w:rPr>
              <w:t>роизводители поставляемой продукции, либо аффилированные лица производителей, либо уполномоченные лица производителей или аффилированных лиц, коды ТН ВЭД продукции которых включены в перечень высокотехнологичной продукции, утвержденный в приложении № 2 к приказу Минпромторга России от 23 июня 2017 г. № 1993.</w:t>
            </w:r>
          </w:p>
        </w:tc>
        <w:tc>
          <w:tcPr>
            <w:tcW w:w="1973" w:type="dxa"/>
          </w:tcPr>
          <w:p w:rsidR="00F05273" w:rsidRPr="00415E21" w:rsidRDefault="00F05273" w:rsidP="00F05273">
            <w:pPr>
              <w:ind w:left="135" w:right="137"/>
              <w:jc w:val="both"/>
              <w:rPr>
                <w:i/>
                <w:sz w:val="20"/>
                <w:szCs w:val="20"/>
              </w:rPr>
            </w:pPr>
            <w:r w:rsidRPr="00415E21">
              <w:rPr>
                <w:i/>
                <w:sz w:val="20"/>
                <w:szCs w:val="20"/>
              </w:rPr>
              <w:t>ПП РФ от 26 апреля 2017 г. № 496</w:t>
            </w:r>
          </w:p>
        </w:tc>
      </w:tr>
      <w:tr w:rsidR="00F05273" w:rsidRPr="00EC14AD" w:rsidTr="00EC14AD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273" w:rsidRDefault="00F05273" w:rsidP="00F05273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273" w:rsidRPr="00415E21" w:rsidRDefault="00F05273" w:rsidP="00F05273">
            <w:pPr>
              <w:ind w:left="135" w:right="137"/>
              <w:jc w:val="both"/>
              <w:rPr>
                <w:i/>
                <w:sz w:val="20"/>
                <w:szCs w:val="20"/>
              </w:rPr>
            </w:pPr>
            <w:r w:rsidRPr="00AD021E">
              <w:rPr>
                <w:i/>
                <w:sz w:val="20"/>
                <w:szCs w:val="20"/>
              </w:rPr>
              <w:t xml:space="preserve">Компенсация затрат на сертификацию </w:t>
            </w:r>
            <w:r w:rsidRPr="00AD021E">
              <w:rPr>
                <w:i/>
                <w:sz w:val="20"/>
                <w:szCs w:val="20"/>
              </w:rPr>
              <w:lastRenderedPageBreak/>
              <w:t>российской продукции</w:t>
            </w:r>
          </w:p>
        </w:tc>
        <w:tc>
          <w:tcPr>
            <w:tcW w:w="1843" w:type="dxa"/>
          </w:tcPr>
          <w:p w:rsidR="00F05273" w:rsidRDefault="00F05273" w:rsidP="00F0527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Финансовая</w:t>
            </w:r>
          </w:p>
        </w:tc>
        <w:tc>
          <w:tcPr>
            <w:tcW w:w="1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273" w:rsidRPr="00415E21" w:rsidRDefault="00F05273" w:rsidP="00F05273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Поддержка </w:t>
            </w:r>
            <w:r w:rsidRPr="00AD021E">
              <w:rPr>
                <w:i/>
                <w:sz w:val="20"/>
                <w:szCs w:val="20"/>
              </w:rPr>
              <w:t>производителей высокотехнологич</w:t>
            </w:r>
            <w:r w:rsidRPr="00AD021E">
              <w:rPr>
                <w:i/>
                <w:sz w:val="20"/>
                <w:szCs w:val="20"/>
              </w:rPr>
              <w:lastRenderedPageBreak/>
              <w:t>ной продукции, а именно на компенсацию затрат, связанных с сертификацией продукции на внешних рынках.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273" w:rsidRDefault="00F05273" w:rsidP="00F05273">
            <w:pPr>
              <w:shd w:val="clear" w:color="auto" w:fill="FFFFFF"/>
              <w:spacing w:before="100" w:beforeAutospacing="1" w:after="100" w:afterAutospacing="1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90 % - сертификация,</w:t>
            </w:r>
          </w:p>
          <w:p w:rsidR="00F05273" w:rsidRPr="00AD021E" w:rsidRDefault="00F05273" w:rsidP="00F05273">
            <w:pPr>
              <w:shd w:val="clear" w:color="auto" w:fill="FFFFFF"/>
              <w:spacing w:before="100" w:beforeAutospacing="1" w:after="100" w:afterAutospacing="1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50% - омологация</w:t>
            </w:r>
          </w:p>
        </w:tc>
        <w:tc>
          <w:tcPr>
            <w:tcW w:w="2141" w:type="dxa"/>
          </w:tcPr>
          <w:p w:rsidR="00F05273" w:rsidRPr="00AD021E" w:rsidRDefault="00F05273" w:rsidP="00F05273">
            <w:pPr>
              <w:ind w:left="115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Подача заявки не позднее 15 ноября текущего года </w:t>
            </w:r>
          </w:p>
        </w:tc>
        <w:tc>
          <w:tcPr>
            <w:tcW w:w="2252" w:type="dxa"/>
          </w:tcPr>
          <w:p w:rsidR="00F05273" w:rsidRPr="00415E21" w:rsidRDefault="00F05273" w:rsidP="00F05273">
            <w:pPr>
              <w:ind w:left="119" w:right="149"/>
              <w:jc w:val="both"/>
              <w:rPr>
                <w:i/>
                <w:sz w:val="20"/>
                <w:szCs w:val="20"/>
              </w:rPr>
            </w:pPr>
            <w:r w:rsidRPr="00AD021E">
              <w:rPr>
                <w:i/>
                <w:sz w:val="20"/>
                <w:szCs w:val="20"/>
              </w:rPr>
              <w:t xml:space="preserve">Претендовать на данную компенсацию могут производители </w:t>
            </w:r>
            <w:r w:rsidRPr="00AD021E">
              <w:rPr>
                <w:i/>
                <w:sz w:val="20"/>
                <w:szCs w:val="20"/>
              </w:rPr>
              <w:lastRenderedPageBreak/>
              <w:t>продукции, либо аффилированные лица производителей, коды ТН ВЭД ЕАЭС продукции которых включены в перечень</w:t>
            </w:r>
          </w:p>
        </w:tc>
        <w:tc>
          <w:tcPr>
            <w:tcW w:w="1973" w:type="dxa"/>
          </w:tcPr>
          <w:p w:rsidR="00F05273" w:rsidRPr="00415E21" w:rsidRDefault="00F05273" w:rsidP="00F05273">
            <w:pPr>
              <w:ind w:left="135" w:right="137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ПП РФ от 17 декабря 2016 г. №1388</w:t>
            </w:r>
          </w:p>
        </w:tc>
      </w:tr>
      <w:tr w:rsidR="00F05273" w:rsidRPr="00EC14AD" w:rsidTr="00EC14AD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273" w:rsidRDefault="00F05273" w:rsidP="00F05273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7. 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273" w:rsidRPr="00AD021E" w:rsidRDefault="00F05273" w:rsidP="00F05273">
            <w:pPr>
              <w:ind w:left="135" w:right="137"/>
              <w:jc w:val="both"/>
              <w:rPr>
                <w:i/>
                <w:sz w:val="20"/>
                <w:szCs w:val="20"/>
              </w:rPr>
            </w:pPr>
            <w:r w:rsidRPr="00AD021E">
              <w:rPr>
                <w:i/>
                <w:sz w:val="20"/>
                <w:szCs w:val="20"/>
              </w:rPr>
              <w:t>Компенсация затрат на патентование за рубежом</w:t>
            </w:r>
          </w:p>
        </w:tc>
        <w:tc>
          <w:tcPr>
            <w:tcW w:w="1843" w:type="dxa"/>
          </w:tcPr>
          <w:p w:rsidR="00F05273" w:rsidRDefault="00F05273" w:rsidP="00F0527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Финансовая</w:t>
            </w:r>
          </w:p>
        </w:tc>
        <w:tc>
          <w:tcPr>
            <w:tcW w:w="1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273" w:rsidRPr="00AD021E" w:rsidRDefault="00F05273" w:rsidP="00F05273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</w:t>
            </w:r>
            <w:r w:rsidRPr="00E51E96">
              <w:rPr>
                <w:i/>
                <w:sz w:val="20"/>
                <w:szCs w:val="20"/>
              </w:rPr>
              <w:t>редоставлени</w:t>
            </w:r>
            <w:r>
              <w:rPr>
                <w:i/>
                <w:sz w:val="20"/>
                <w:szCs w:val="20"/>
              </w:rPr>
              <w:t>е</w:t>
            </w:r>
            <w:r w:rsidRPr="00E51E96">
              <w:rPr>
                <w:i/>
                <w:sz w:val="20"/>
                <w:szCs w:val="20"/>
              </w:rPr>
              <w:t xml:space="preserve"> субсидий российским производителям на финансирование части затрат, связанных с регистрацией на внешних рынках объектов интеллектуальной собственности,</w:t>
            </w:r>
            <w:r>
              <w:rPr>
                <w:rFonts w:ascii="_circle" w:hAnsi="_circle"/>
                <w:color w:val="111111"/>
                <w:shd w:val="clear" w:color="auto" w:fill="FFFFFF"/>
              </w:rPr>
              <w:t> 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273" w:rsidRDefault="00F05273" w:rsidP="00F05273">
            <w:pPr>
              <w:shd w:val="clear" w:color="auto" w:fill="FFFFFF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100% оплата пошлин,</w:t>
            </w:r>
          </w:p>
          <w:p w:rsidR="00F05273" w:rsidRDefault="00F05273" w:rsidP="00F05273">
            <w:pPr>
              <w:shd w:val="clear" w:color="auto" w:fill="FFFFFF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70% о</w:t>
            </w:r>
            <w:r w:rsidRPr="00E51E96">
              <w:rPr>
                <w:i/>
                <w:sz w:val="20"/>
                <w:szCs w:val="20"/>
              </w:rPr>
              <w:t>плата услуг по подготовке, подаче и делопроизводству по заявкам</w:t>
            </w:r>
            <w:r>
              <w:rPr>
                <w:i/>
                <w:sz w:val="20"/>
                <w:szCs w:val="20"/>
              </w:rPr>
              <w:t>, в пределах установленных лимитов</w:t>
            </w:r>
          </w:p>
        </w:tc>
        <w:tc>
          <w:tcPr>
            <w:tcW w:w="2141" w:type="dxa"/>
          </w:tcPr>
          <w:p w:rsidR="00F05273" w:rsidRPr="00AD021E" w:rsidRDefault="00151184" w:rsidP="00F05273">
            <w:pPr>
              <w:shd w:val="clear" w:color="auto" w:fill="FFFFFF"/>
              <w:spacing w:before="100" w:beforeAutospacing="1" w:after="100" w:afterAutospacing="1"/>
              <w:ind w:left="134"/>
              <w:rPr>
                <w:rFonts w:ascii="_circle" w:eastAsia="Times New Roman" w:hAnsi="_circle"/>
                <w:color w:val="111111"/>
              </w:rPr>
            </w:pPr>
            <w:r>
              <w:rPr>
                <w:i/>
                <w:sz w:val="20"/>
                <w:szCs w:val="20"/>
              </w:rPr>
              <w:t>Соответствие компании условиям, перечисленным в постановлении</w:t>
            </w:r>
          </w:p>
          <w:p w:rsidR="00F05273" w:rsidRDefault="00F05273" w:rsidP="00F05273">
            <w:pPr>
              <w:ind w:left="115"/>
              <w:rPr>
                <w:i/>
                <w:sz w:val="20"/>
                <w:szCs w:val="20"/>
              </w:rPr>
            </w:pPr>
          </w:p>
        </w:tc>
        <w:tc>
          <w:tcPr>
            <w:tcW w:w="2252" w:type="dxa"/>
          </w:tcPr>
          <w:p w:rsidR="00F05273" w:rsidRPr="00AD021E" w:rsidRDefault="00F05273" w:rsidP="00F05273">
            <w:pPr>
              <w:shd w:val="clear" w:color="auto" w:fill="FFFFFF"/>
              <w:spacing w:before="100" w:beforeAutospacing="1" w:after="100" w:afterAutospacing="1"/>
              <w:ind w:left="13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Ю</w:t>
            </w:r>
            <w:r w:rsidRPr="00AD021E">
              <w:rPr>
                <w:i/>
                <w:sz w:val="20"/>
                <w:szCs w:val="20"/>
              </w:rPr>
              <w:t>ридические лица, зарегистрированные на территории РФ и производящие товары, услуги, работы и технологии, в состав которых входят объекты интеллектуальной собственности.</w:t>
            </w:r>
          </w:p>
          <w:p w:rsidR="00F05273" w:rsidRPr="00AD021E" w:rsidRDefault="00F05273" w:rsidP="00F05273">
            <w:pPr>
              <w:ind w:left="119" w:right="149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973" w:type="dxa"/>
          </w:tcPr>
          <w:p w:rsidR="00F05273" w:rsidRDefault="00F05273" w:rsidP="00F05273">
            <w:pPr>
              <w:ind w:left="135" w:right="137"/>
              <w:jc w:val="both"/>
              <w:rPr>
                <w:i/>
                <w:sz w:val="20"/>
                <w:szCs w:val="20"/>
              </w:rPr>
            </w:pPr>
            <w:r w:rsidRPr="00AD021E">
              <w:rPr>
                <w:i/>
                <w:sz w:val="20"/>
                <w:szCs w:val="20"/>
              </w:rPr>
              <w:t>ПП РФ от 15 декабря 2016 г. № 1368.</w:t>
            </w:r>
          </w:p>
        </w:tc>
      </w:tr>
      <w:tr w:rsidR="00F05273" w:rsidRPr="00EC14AD" w:rsidTr="00EC14AD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273" w:rsidRDefault="00F05273" w:rsidP="00F05273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8. 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273" w:rsidRPr="00AD021E" w:rsidRDefault="00F05273" w:rsidP="00F05273">
            <w:pPr>
              <w:ind w:left="135" w:right="137"/>
              <w:jc w:val="both"/>
              <w:rPr>
                <w:i/>
                <w:sz w:val="20"/>
                <w:szCs w:val="20"/>
              </w:rPr>
            </w:pPr>
            <w:r w:rsidRPr="00E51E96">
              <w:rPr>
                <w:i/>
                <w:sz w:val="20"/>
                <w:szCs w:val="20"/>
              </w:rPr>
              <w:t>Обеспечение участия в международных конгрессно-выставочных мероприятиях и деловых миссиях</w:t>
            </w:r>
          </w:p>
        </w:tc>
        <w:tc>
          <w:tcPr>
            <w:tcW w:w="1843" w:type="dxa"/>
          </w:tcPr>
          <w:p w:rsidR="00F05273" w:rsidRDefault="00F05273" w:rsidP="00F0527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Финансовая</w:t>
            </w:r>
          </w:p>
        </w:tc>
        <w:tc>
          <w:tcPr>
            <w:tcW w:w="1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273" w:rsidRPr="00AD021E" w:rsidRDefault="00F05273" w:rsidP="00E82F33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Ф</w:t>
            </w:r>
            <w:r w:rsidR="00E82F33">
              <w:rPr>
                <w:i/>
                <w:sz w:val="20"/>
                <w:szCs w:val="20"/>
              </w:rPr>
              <w:t xml:space="preserve">инансовое обеспечение </w:t>
            </w:r>
            <w:r w:rsidRPr="00E51E96">
              <w:rPr>
                <w:i/>
                <w:sz w:val="20"/>
                <w:szCs w:val="20"/>
              </w:rPr>
              <w:t>участия в международных конгрессно-выставочных мероприятиях и деловых миссиях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5273" w:rsidRPr="00E51E96" w:rsidRDefault="00F05273" w:rsidP="00F05273">
            <w:pPr>
              <w:shd w:val="clear" w:color="auto" w:fill="FFFFFF"/>
              <w:spacing w:before="100" w:beforeAutospacing="1" w:after="100" w:afterAutospacing="1"/>
              <w:rPr>
                <w:i/>
                <w:sz w:val="20"/>
                <w:szCs w:val="20"/>
              </w:rPr>
            </w:pPr>
            <w:r w:rsidRPr="00E51E96">
              <w:rPr>
                <w:i/>
                <w:sz w:val="20"/>
                <w:szCs w:val="20"/>
              </w:rPr>
              <w:t>80% - для МСП</w:t>
            </w:r>
          </w:p>
          <w:p w:rsidR="00F05273" w:rsidRPr="00E51E96" w:rsidRDefault="00F05273" w:rsidP="00F05273">
            <w:pPr>
              <w:shd w:val="clear" w:color="auto" w:fill="FFFFFF"/>
              <w:spacing w:before="100" w:beforeAutospacing="1" w:after="100" w:afterAutospacing="1"/>
              <w:rPr>
                <w:i/>
                <w:sz w:val="20"/>
                <w:szCs w:val="20"/>
              </w:rPr>
            </w:pPr>
            <w:r w:rsidRPr="00E51E96">
              <w:rPr>
                <w:i/>
                <w:sz w:val="20"/>
                <w:szCs w:val="20"/>
              </w:rPr>
              <w:t>50% - для крупных</w:t>
            </w:r>
          </w:p>
        </w:tc>
        <w:tc>
          <w:tcPr>
            <w:tcW w:w="2141" w:type="dxa"/>
          </w:tcPr>
          <w:p w:rsidR="00F05273" w:rsidRPr="00E51E96" w:rsidRDefault="00F05273" w:rsidP="00F05273">
            <w:pPr>
              <w:ind w:left="134"/>
              <w:rPr>
                <w:i/>
                <w:sz w:val="20"/>
                <w:szCs w:val="20"/>
              </w:rPr>
            </w:pPr>
            <w:r w:rsidRPr="00E51E96">
              <w:rPr>
                <w:i/>
                <w:sz w:val="20"/>
                <w:szCs w:val="20"/>
              </w:rPr>
              <w:t>Прием заявок завершается:</w:t>
            </w:r>
          </w:p>
          <w:p w:rsidR="00F05273" w:rsidRPr="00E51E96" w:rsidRDefault="00F05273" w:rsidP="00F05273">
            <w:pPr>
              <w:numPr>
                <w:ilvl w:val="0"/>
                <w:numId w:val="5"/>
              </w:numPr>
              <w:shd w:val="clear" w:color="auto" w:fill="FFFFFF"/>
              <w:spacing w:after="100" w:afterAutospacing="1"/>
              <w:ind w:left="134"/>
              <w:rPr>
                <w:i/>
                <w:sz w:val="20"/>
                <w:szCs w:val="20"/>
              </w:rPr>
            </w:pPr>
            <w:r w:rsidRPr="00E51E96">
              <w:rPr>
                <w:i/>
                <w:sz w:val="20"/>
                <w:szCs w:val="20"/>
              </w:rPr>
              <w:t>для конгрессно-выставочного мероприятия - за 120 календарных дней</w:t>
            </w:r>
          </w:p>
          <w:p w:rsidR="00F05273" w:rsidRPr="00E51E96" w:rsidRDefault="00F05273" w:rsidP="00F05273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/>
              <w:ind w:left="134"/>
              <w:rPr>
                <w:i/>
                <w:sz w:val="20"/>
                <w:szCs w:val="20"/>
              </w:rPr>
            </w:pPr>
            <w:r w:rsidRPr="00E51E96">
              <w:rPr>
                <w:i/>
                <w:sz w:val="20"/>
                <w:szCs w:val="20"/>
              </w:rPr>
              <w:t>для деловой миссии - за 30 календарных дней</w:t>
            </w:r>
          </w:p>
          <w:p w:rsidR="00F05273" w:rsidRPr="00E51E96" w:rsidRDefault="00F05273" w:rsidP="00F05273">
            <w:pPr>
              <w:shd w:val="clear" w:color="auto" w:fill="FFFFFF"/>
              <w:spacing w:before="100" w:beforeAutospacing="1" w:after="100" w:afterAutospacing="1"/>
              <w:ind w:left="134"/>
              <w:rPr>
                <w:i/>
                <w:sz w:val="20"/>
                <w:szCs w:val="20"/>
              </w:rPr>
            </w:pPr>
          </w:p>
        </w:tc>
        <w:tc>
          <w:tcPr>
            <w:tcW w:w="2252" w:type="dxa"/>
          </w:tcPr>
          <w:p w:rsidR="00F05273" w:rsidRPr="00AD021E" w:rsidRDefault="00F05273" w:rsidP="00F05273">
            <w:pPr>
              <w:shd w:val="clear" w:color="auto" w:fill="FFFFFF"/>
              <w:spacing w:before="100" w:beforeAutospacing="1" w:after="100" w:afterAutospacing="1"/>
              <w:ind w:left="134"/>
              <w:rPr>
                <w:i/>
                <w:sz w:val="20"/>
                <w:szCs w:val="20"/>
              </w:rPr>
            </w:pPr>
            <w:r w:rsidRPr="007B2284">
              <w:rPr>
                <w:i/>
                <w:sz w:val="20"/>
                <w:szCs w:val="20"/>
              </w:rPr>
              <w:t>Российские организации или индивидуальные предприниматели, являющиеся производител</w:t>
            </w:r>
            <w:r w:rsidR="00E82F33">
              <w:rPr>
                <w:i/>
                <w:sz w:val="20"/>
                <w:szCs w:val="20"/>
              </w:rPr>
              <w:t>ями либо поставщиками продукции</w:t>
            </w:r>
          </w:p>
        </w:tc>
        <w:tc>
          <w:tcPr>
            <w:tcW w:w="1973" w:type="dxa"/>
          </w:tcPr>
          <w:p w:rsidR="00F05273" w:rsidRPr="00AD021E" w:rsidRDefault="00F05273" w:rsidP="00F05273">
            <w:pPr>
              <w:ind w:left="135" w:right="137"/>
              <w:jc w:val="both"/>
              <w:rPr>
                <w:i/>
                <w:sz w:val="20"/>
                <w:szCs w:val="20"/>
              </w:rPr>
            </w:pPr>
            <w:r w:rsidRPr="00E51E96">
              <w:rPr>
                <w:i/>
                <w:sz w:val="20"/>
                <w:szCs w:val="20"/>
              </w:rPr>
              <w:t>ПП РФ от 24 апреля 2017 г. № 488</w:t>
            </w:r>
          </w:p>
        </w:tc>
      </w:tr>
    </w:tbl>
    <w:p w:rsidR="00327A37" w:rsidRPr="00EC14AD" w:rsidRDefault="00327A37">
      <w:pPr>
        <w:rPr>
          <w:sz w:val="28"/>
          <w:szCs w:val="28"/>
        </w:rPr>
      </w:pPr>
    </w:p>
    <w:sectPr w:rsidR="00327A37" w:rsidRPr="00EC14AD" w:rsidSect="00AF324B">
      <w:pgSz w:w="16838" w:h="11906" w:orient="landscape"/>
      <w:pgMar w:top="568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550" w:rsidRDefault="00651550" w:rsidP="00244D3B">
      <w:r>
        <w:separator/>
      </w:r>
    </w:p>
  </w:endnote>
  <w:endnote w:type="continuationSeparator" w:id="0">
    <w:p w:rsidR="00651550" w:rsidRDefault="00651550" w:rsidP="00244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_circl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550" w:rsidRDefault="00651550" w:rsidP="00244D3B">
      <w:r>
        <w:separator/>
      </w:r>
    </w:p>
  </w:footnote>
  <w:footnote w:type="continuationSeparator" w:id="0">
    <w:p w:rsidR="00651550" w:rsidRDefault="00651550" w:rsidP="00244D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23355"/>
    <w:multiLevelType w:val="multilevel"/>
    <w:tmpl w:val="15A4A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941B3"/>
    <w:multiLevelType w:val="multilevel"/>
    <w:tmpl w:val="69CE5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C71B5E"/>
    <w:multiLevelType w:val="multilevel"/>
    <w:tmpl w:val="29700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EA316E"/>
    <w:multiLevelType w:val="hybridMultilevel"/>
    <w:tmpl w:val="3020B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996BEB"/>
    <w:multiLevelType w:val="multilevel"/>
    <w:tmpl w:val="E4E4B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807"/>
    <w:rsid w:val="000067B4"/>
    <w:rsid w:val="00026807"/>
    <w:rsid w:val="0005717A"/>
    <w:rsid w:val="000E1C91"/>
    <w:rsid w:val="0010042C"/>
    <w:rsid w:val="0012733D"/>
    <w:rsid w:val="00151184"/>
    <w:rsid w:val="001D1CCB"/>
    <w:rsid w:val="00244D3B"/>
    <w:rsid w:val="002B5DF6"/>
    <w:rsid w:val="002D323A"/>
    <w:rsid w:val="00327A37"/>
    <w:rsid w:val="00391D6F"/>
    <w:rsid w:val="00415E21"/>
    <w:rsid w:val="005C606D"/>
    <w:rsid w:val="005E3A91"/>
    <w:rsid w:val="006126F9"/>
    <w:rsid w:val="00637FBA"/>
    <w:rsid w:val="00651550"/>
    <w:rsid w:val="006E50C9"/>
    <w:rsid w:val="00724467"/>
    <w:rsid w:val="00726597"/>
    <w:rsid w:val="007B2284"/>
    <w:rsid w:val="007D7566"/>
    <w:rsid w:val="007F7C91"/>
    <w:rsid w:val="00814381"/>
    <w:rsid w:val="008211D8"/>
    <w:rsid w:val="00841C21"/>
    <w:rsid w:val="00887186"/>
    <w:rsid w:val="0089087B"/>
    <w:rsid w:val="00965AD7"/>
    <w:rsid w:val="009F5486"/>
    <w:rsid w:val="00AD021E"/>
    <w:rsid w:val="00AF324B"/>
    <w:rsid w:val="00BC1501"/>
    <w:rsid w:val="00BC3698"/>
    <w:rsid w:val="00CB456E"/>
    <w:rsid w:val="00CE7FCB"/>
    <w:rsid w:val="00D25C9A"/>
    <w:rsid w:val="00DF0966"/>
    <w:rsid w:val="00E02E65"/>
    <w:rsid w:val="00E51E96"/>
    <w:rsid w:val="00E82F33"/>
    <w:rsid w:val="00EC14AD"/>
    <w:rsid w:val="00ED031E"/>
    <w:rsid w:val="00F05273"/>
    <w:rsid w:val="00F60475"/>
    <w:rsid w:val="00FB3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ED4551-8E19-4AF4-8E3E-3A3863783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A37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27A37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327A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327A37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12733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2733D"/>
    <w:rPr>
      <w:rFonts w:ascii="Segoe UI" w:hAnsi="Segoe UI" w:cs="Segoe UI"/>
      <w:sz w:val="18"/>
      <w:szCs w:val="18"/>
      <w:lang w:eastAsia="ru-RU"/>
    </w:rPr>
  </w:style>
  <w:style w:type="paragraph" w:customStyle="1" w:styleId="FORMATTEXT">
    <w:name w:val=".FORMATTEXT"/>
    <w:uiPriority w:val="99"/>
    <w:rsid w:val="00841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244D3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44D3B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44D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44D3B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rsid w:val="007B2284"/>
    <w:pPr>
      <w:spacing w:before="100" w:beforeAutospacing="1" w:after="100" w:afterAutospacing="1"/>
    </w:pPr>
    <w:rPr>
      <w:rFonts w:eastAsia="Times New Roman"/>
    </w:rPr>
  </w:style>
  <w:style w:type="paragraph" w:customStyle="1" w:styleId="Default">
    <w:name w:val="Default"/>
    <w:rsid w:val="007B228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0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1B7AF-9E95-4ACF-8505-0983D4E53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Сергей Александрович</dc:creator>
  <cp:keywords/>
  <dc:description/>
  <cp:lastModifiedBy>Сокол Сергей Александрович</cp:lastModifiedBy>
  <cp:revision>2</cp:revision>
  <cp:lastPrinted>2018-08-14T14:15:00Z</cp:lastPrinted>
  <dcterms:created xsi:type="dcterms:W3CDTF">2018-09-27T09:16:00Z</dcterms:created>
  <dcterms:modified xsi:type="dcterms:W3CDTF">2018-09-27T09:16:00Z</dcterms:modified>
</cp:coreProperties>
</file>