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D3B" w:rsidRPr="00B5130B" w:rsidRDefault="00244D3B" w:rsidP="00244D3B">
      <w:pPr>
        <w:jc w:val="right"/>
        <w:rPr>
          <w:rFonts w:eastAsia="Times New Roman"/>
          <w:i/>
          <w:color w:val="000000"/>
          <w:sz w:val="20"/>
          <w:szCs w:val="20"/>
        </w:rPr>
      </w:pPr>
      <w:r w:rsidRPr="00B5130B">
        <w:rPr>
          <w:rFonts w:eastAsia="Times New Roman"/>
          <w:i/>
          <w:color w:val="000000"/>
          <w:sz w:val="20"/>
          <w:szCs w:val="20"/>
        </w:rPr>
        <w:t>ФОРМА</w:t>
      </w:r>
    </w:p>
    <w:p w:rsidR="00965AD7" w:rsidRPr="00B5130B" w:rsidRDefault="00EC14AD" w:rsidP="00244D3B">
      <w:pPr>
        <w:jc w:val="center"/>
        <w:rPr>
          <w:rFonts w:eastAsia="Times New Roman"/>
          <w:b/>
          <w:color w:val="000000"/>
          <w:sz w:val="20"/>
          <w:szCs w:val="20"/>
        </w:rPr>
      </w:pPr>
      <w:r w:rsidRPr="00B5130B">
        <w:rPr>
          <w:rFonts w:eastAsia="Times New Roman"/>
          <w:b/>
          <w:color w:val="000000"/>
          <w:sz w:val="20"/>
          <w:szCs w:val="20"/>
        </w:rPr>
        <w:t>Информация</w:t>
      </w:r>
      <w:r w:rsidR="00244D3B" w:rsidRPr="00B5130B">
        <w:rPr>
          <w:rFonts w:eastAsia="Times New Roman"/>
          <w:b/>
          <w:color w:val="000000"/>
          <w:sz w:val="20"/>
          <w:szCs w:val="20"/>
        </w:rPr>
        <w:t xml:space="preserve"> </w:t>
      </w:r>
      <w:r w:rsidRPr="00B5130B">
        <w:rPr>
          <w:rFonts w:eastAsia="Times New Roman"/>
          <w:b/>
          <w:color w:val="000000"/>
          <w:sz w:val="20"/>
          <w:szCs w:val="20"/>
        </w:rPr>
        <w:t xml:space="preserve">о </w:t>
      </w:r>
      <w:r w:rsidR="00965AD7" w:rsidRPr="00B5130B">
        <w:rPr>
          <w:rFonts w:eastAsia="Times New Roman"/>
          <w:b/>
          <w:color w:val="000000"/>
          <w:sz w:val="20"/>
          <w:szCs w:val="20"/>
        </w:rPr>
        <w:t>мерах</w:t>
      </w:r>
      <w:r w:rsidRPr="00B5130B">
        <w:rPr>
          <w:rFonts w:eastAsia="Times New Roman"/>
          <w:b/>
          <w:color w:val="000000"/>
          <w:sz w:val="20"/>
          <w:szCs w:val="20"/>
        </w:rPr>
        <w:t xml:space="preserve"> </w:t>
      </w:r>
      <w:r w:rsidR="00887186" w:rsidRPr="00B5130B">
        <w:rPr>
          <w:rFonts w:eastAsia="Times New Roman"/>
          <w:b/>
          <w:color w:val="000000"/>
          <w:sz w:val="20"/>
          <w:szCs w:val="20"/>
        </w:rPr>
        <w:t>государственной поддержки</w:t>
      </w:r>
    </w:p>
    <w:p w:rsidR="00F60475" w:rsidRPr="00B5130B" w:rsidRDefault="00F60475" w:rsidP="00F60475">
      <w:pPr>
        <w:ind w:left="10206"/>
        <w:rPr>
          <w:rFonts w:eastAsia="Times New Roman"/>
          <w:color w:val="000000"/>
          <w:sz w:val="20"/>
          <w:szCs w:val="20"/>
        </w:rPr>
      </w:pPr>
    </w:p>
    <w:tbl>
      <w:tblPr>
        <w:tblW w:w="1528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1998"/>
        <w:gridCol w:w="2410"/>
        <w:gridCol w:w="3685"/>
        <w:gridCol w:w="1985"/>
        <w:gridCol w:w="1842"/>
        <w:gridCol w:w="1276"/>
        <w:gridCol w:w="1418"/>
      </w:tblGrid>
      <w:tr w:rsidR="00814381" w:rsidRPr="00B5130B" w:rsidTr="00B03458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B5130B" w:rsidRDefault="00841C2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5130B"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B5130B">
              <w:rPr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B5130B">
              <w:rPr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99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B5130B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B5130B">
              <w:rPr>
                <w:b/>
                <w:sz w:val="20"/>
                <w:szCs w:val="20"/>
                <w:lang w:eastAsia="en-US"/>
              </w:rPr>
              <w:t>Наименование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 xml:space="preserve"> го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>с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 xml:space="preserve">ударственной </w:t>
            </w:r>
            <w:r w:rsidRPr="00B5130B">
              <w:rPr>
                <w:b/>
                <w:sz w:val="20"/>
                <w:szCs w:val="20"/>
                <w:lang w:eastAsia="en-US"/>
              </w:rPr>
              <w:t>по</w:t>
            </w:r>
            <w:r w:rsidRPr="00B5130B">
              <w:rPr>
                <w:b/>
                <w:sz w:val="20"/>
                <w:szCs w:val="20"/>
                <w:lang w:eastAsia="en-US"/>
              </w:rPr>
              <w:t>д</w:t>
            </w:r>
            <w:r w:rsidRPr="00B5130B">
              <w:rPr>
                <w:b/>
                <w:sz w:val="20"/>
                <w:szCs w:val="20"/>
                <w:lang w:eastAsia="en-US"/>
              </w:rPr>
              <w:t>держки</w:t>
            </w:r>
          </w:p>
        </w:tc>
        <w:tc>
          <w:tcPr>
            <w:tcW w:w="2410" w:type="dxa"/>
          </w:tcPr>
          <w:p w:rsidR="00841C21" w:rsidRPr="00B5130B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B5130B">
              <w:rPr>
                <w:b/>
                <w:sz w:val="20"/>
                <w:szCs w:val="20"/>
                <w:lang w:eastAsia="en-US"/>
              </w:rPr>
              <w:t xml:space="preserve">Вид 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B5130B">
              <w:rPr>
                <w:b/>
                <w:sz w:val="20"/>
                <w:szCs w:val="20"/>
                <w:lang w:eastAsia="en-US"/>
              </w:rPr>
              <w:t>по</w:t>
            </w:r>
            <w:r w:rsidRPr="00B5130B">
              <w:rPr>
                <w:b/>
                <w:sz w:val="20"/>
                <w:szCs w:val="20"/>
                <w:lang w:eastAsia="en-US"/>
              </w:rPr>
              <w:t>д</w:t>
            </w:r>
            <w:r w:rsidRPr="00B5130B">
              <w:rPr>
                <w:b/>
                <w:sz w:val="20"/>
                <w:szCs w:val="20"/>
                <w:lang w:eastAsia="en-US"/>
              </w:rPr>
              <w:t>держки</w:t>
            </w:r>
          </w:p>
          <w:p w:rsidR="00B03458" w:rsidRDefault="00841C21" w:rsidP="00E02E6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proofErr w:type="gramStart"/>
            <w:r w:rsidRPr="00B5130B">
              <w:rPr>
                <w:i/>
                <w:sz w:val="20"/>
                <w:szCs w:val="20"/>
                <w:lang w:eastAsia="en-US"/>
              </w:rPr>
              <w:t>(</w:t>
            </w:r>
            <w:r w:rsidR="000067B4" w:rsidRPr="00B5130B">
              <w:rPr>
                <w:i/>
                <w:sz w:val="20"/>
                <w:szCs w:val="20"/>
                <w:lang w:eastAsia="en-US"/>
              </w:rPr>
              <w:t>финансовая</w:t>
            </w:r>
            <w:r w:rsidRPr="00B5130B">
              <w:rPr>
                <w:i/>
                <w:sz w:val="20"/>
                <w:szCs w:val="20"/>
                <w:lang w:eastAsia="en-US"/>
              </w:rPr>
              <w:t xml:space="preserve">, </w:t>
            </w:r>
            <w:r w:rsidR="000067B4" w:rsidRPr="00B5130B">
              <w:rPr>
                <w:i/>
                <w:sz w:val="20"/>
                <w:szCs w:val="20"/>
                <w:lang w:eastAsia="en-US"/>
              </w:rPr>
              <w:t>имуществе</w:t>
            </w:r>
            <w:r w:rsidR="000067B4" w:rsidRPr="00B5130B">
              <w:rPr>
                <w:i/>
                <w:sz w:val="20"/>
                <w:szCs w:val="20"/>
                <w:lang w:eastAsia="en-US"/>
              </w:rPr>
              <w:t>н</w:t>
            </w:r>
            <w:r w:rsidR="000067B4" w:rsidRPr="00B5130B">
              <w:rPr>
                <w:i/>
                <w:sz w:val="20"/>
                <w:szCs w:val="20"/>
                <w:lang w:eastAsia="en-US"/>
              </w:rPr>
              <w:t>ная</w:t>
            </w:r>
            <w:r w:rsidR="00EC14AD" w:rsidRPr="00B5130B">
              <w:rPr>
                <w:i/>
                <w:sz w:val="20"/>
                <w:szCs w:val="20"/>
                <w:lang w:eastAsia="en-US"/>
              </w:rPr>
              <w:t xml:space="preserve">, </w:t>
            </w:r>
            <w:r w:rsidR="000067B4" w:rsidRPr="00B5130B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FB3C4E" w:rsidRPr="00B5130B">
              <w:rPr>
                <w:i/>
                <w:sz w:val="20"/>
                <w:szCs w:val="20"/>
                <w:lang w:eastAsia="en-US"/>
              </w:rPr>
              <w:t>информационная</w:t>
            </w:r>
            <w:r w:rsidR="00052BF9" w:rsidRPr="00B5130B">
              <w:rPr>
                <w:i/>
                <w:sz w:val="20"/>
                <w:szCs w:val="20"/>
                <w:lang w:eastAsia="en-US"/>
              </w:rPr>
              <w:t xml:space="preserve">, </w:t>
            </w:r>
            <w:proofErr w:type="gramEnd"/>
          </w:p>
          <w:p w:rsidR="00841C21" w:rsidRPr="00B5130B" w:rsidRDefault="00052BF9" w:rsidP="00E02E6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B5130B">
              <w:rPr>
                <w:i/>
                <w:sz w:val="20"/>
                <w:szCs w:val="20"/>
                <w:highlight w:val="yellow"/>
                <w:lang w:eastAsia="en-US"/>
              </w:rPr>
              <w:t>консультацио</w:t>
            </w:r>
            <w:r w:rsidRPr="00B5130B">
              <w:rPr>
                <w:i/>
                <w:sz w:val="20"/>
                <w:szCs w:val="20"/>
                <w:highlight w:val="yellow"/>
                <w:lang w:eastAsia="en-US"/>
              </w:rPr>
              <w:t>н</w:t>
            </w:r>
            <w:r w:rsidRPr="00B5130B">
              <w:rPr>
                <w:i/>
                <w:sz w:val="20"/>
                <w:szCs w:val="20"/>
                <w:highlight w:val="yellow"/>
                <w:lang w:eastAsia="en-US"/>
              </w:rPr>
              <w:t>ная</w:t>
            </w:r>
            <w:r w:rsidR="00841C21" w:rsidRPr="00B5130B">
              <w:rPr>
                <w:i/>
                <w:sz w:val="20"/>
                <w:szCs w:val="20"/>
                <w:highlight w:val="yellow"/>
                <w:lang w:eastAsia="en-US"/>
              </w:rPr>
              <w:t>)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Pr="00B5130B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B5130B">
              <w:rPr>
                <w:b/>
                <w:sz w:val="20"/>
                <w:szCs w:val="20"/>
                <w:lang w:eastAsia="en-US"/>
              </w:rPr>
              <w:t>На какие цели пред</w:t>
            </w:r>
            <w:r w:rsidRPr="00B5130B">
              <w:rPr>
                <w:b/>
                <w:sz w:val="20"/>
                <w:szCs w:val="20"/>
                <w:lang w:eastAsia="en-US"/>
              </w:rPr>
              <w:t>о</w:t>
            </w:r>
            <w:r w:rsidRPr="00B5130B">
              <w:rPr>
                <w:b/>
                <w:sz w:val="20"/>
                <w:szCs w:val="20"/>
                <w:lang w:eastAsia="en-US"/>
              </w:rPr>
              <w:t xml:space="preserve">ставляется </w:t>
            </w:r>
          </w:p>
          <w:p w:rsidR="00841C21" w:rsidRPr="00B5130B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B5130B">
              <w:rPr>
                <w:b/>
                <w:sz w:val="20"/>
                <w:szCs w:val="20"/>
                <w:lang w:eastAsia="en-US"/>
              </w:rPr>
              <w:t>государственная по</w:t>
            </w:r>
            <w:r w:rsidRPr="00B5130B">
              <w:rPr>
                <w:b/>
                <w:sz w:val="20"/>
                <w:szCs w:val="20"/>
                <w:lang w:eastAsia="en-US"/>
              </w:rPr>
              <w:t>д</w:t>
            </w:r>
            <w:r w:rsidRPr="00B5130B">
              <w:rPr>
                <w:b/>
                <w:sz w:val="20"/>
                <w:szCs w:val="20"/>
                <w:lang w:eastAsia="en-US"/>
              </w:rPr>
              <w:t>держка</w:t>
            </w:r>
          </w:p>
          <w:p w:rsidR="00887186" w:rsidRPr="00B5130B" w:rsidRDefault="00887186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B5130B">
              <w:rPr>
                <w:i/>
                <w:sz w:val="20"/>
                <w:szCs w:val="20"/>
                <w:lang w:eastAsia="en-US"/>
              </w:rPr>
              <w:t>(максимум 1 предложение)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Pr="00B5130B" w:rsidRDefault="00841C21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B5130B">
              <w:rPr>
                <w:b/>
                <w:sz w:val="20"/>
                <w:szCs w:val="20"/>
                <w:lang w:eastAsia="en-US"/>
              </w:rPr>
              <w:t>Сумма субсидии</w:t>
            </w:r>
          </w:p>
          <w:p w:rsidR="00841C21" w:rsidRPr="00B5130B" w:rsidRDefault="00EC14AD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B5130B">
              <w:rPr>
                <w:b/>
                <w:sz w:val="20"/>
                <w:szCs w:val="20"/>
                <w:lang w:eastAsia="en-US"/>
              </w:rPr>
              <w:t>(или процентная с</w:t>
            </w:r>
            <w:r w:rsidR="00841C21" w:rsidRPr="00B5130B">
              <w:rPr>
                <w:b/>
                <w:sz w:val="20"/>
                <w:szCs w:val="20"/>
                <w:lang w:eastAsia="en-US"/>
              </w:rPr>
              <w:t>тавка</w:t>
            </w:r>
            <w:r w:rsidRPr="00B5130B">
              <w:rPr>
                <w:b/>
                <w:sz w:val="20"/>
                <w:szCs w:val="20"/>
                <w:lang w:eastAsia="en-US"/>
              </w:rPr>
              <w:t>)</w:t>
            </w:r>
            <w:r w:rsidR="00052BF9" w:rsidRPr="00B5130B">
              <w:rPr>
                <w:b/>
                <w:sz w:val="20"/>
                <w:szCs w:val="20"/>
                <w:lang w:eastAsia="en-US"/>
              </w:rPr>
              <w:t xml:space="preserve"> / </w:t>
            </w:r>
            <w:r w:rsidR="00052BF9" w:rsidRPr="00B5130B">
              <w:rPr>
                <w:b/>
                <w:sz w:val="20"/>
                <w:szCs w:val="20"/>
                <w:highlight w:val="yellow"/>
                <w:lang w:eastAsia="en-US"/>
              </w:rPr>
              <w:t>Результат</w:t>
            </w:r>
          </w:p>
        </w:tc>
        <w:tc>
          <w:tcPr>
            <w:tcW w:w="1842" w:type="dxa"/>
            <w:hideMark/>
          </w:tcPr>
          <w:p w:rsidR="00814381" w:rsidRPr="00B5130B" w:rsidRDefault="00EC14AD" w:rsidP="00E02E65">
            <w:pPr>
              <w:ind w:left="115"/>
              <w:jc w:val="center"/>
              <w:rPr>
                <w:b/>
                <w:sz w:val="20"/>
                <w:szCs w:val="20"/>
                <w:lang w:eastAsia="en-US"/>
              </w:rPr>
            </w:pPr>
            <w:r w:rsidRPr="00B5130B">
              <w:rPr>
                <w:b/>
                <w:sz w:val="20"/>
                <w:szCs w:val="20"/>
                <w:lang w:eastAsia="en-US"/>
              </w:rPr>
              <w:t>Краткое условие получения гос</w:t>
            </w:r>
            <w:r w:rsidRPr="00B5130B">
              <w:rPr>
                <w:b/>
                <w:sz w:val="20"/>
                <w:szCs w:val="20"/>
                <w:lang w:eastAsia="en-US"/>
              </w:rPr>
              <w:t>у</w:t>
            </w:r>
            <w:r w:rsidRPr="00B5130B">
              <w:rPr>
                <w:b/>
                <w:sz w:val="20"/>
                <w:szCs w:val="20"/>
                <w:lang w:eastAsia="en-US"/>
              </w:rPr>
              <w:t>дарственной по</w:t>
            </w:r>
            <w:r w:rsidRPr="00B5130B">
              <w:rPr>
                <w:b/>
                <w:sz w:val="20"/>
                <w:szCs w:val="20"/>
                <w:lang w:eastAsia="en-US"/>
              </w:rPr>
              <w:t>д</w:t>
            </w:r>
            <w:r w:rsidRPr="00B5130B">
              <w:rPr>
                <w:b/>
                <w:sz w:val="20"/>
                <w:szCs w:val="20"/>
                <w:lang w:eastAsia="en-US"/>
              </w:rPr>
              <w:t>держки</w:t>
            </w:r>
          </w:p>
          <w:p w:rsidR="00841C21" w:rsidRPr="00B5130B" w:rsidRDefault="00841C21" w:rsidP="00E02E65">
            <w:pPr>
              <w:ind w:left="115"/>
              <w:jc w:val="center"/>
              <w:rPr>
                <w:i/>
                <w:sz w:val="20"/>
                <w:szCs w:val="20"/>
                <w:lang w:eastAsia="en-US"/>
              </w:rPr>
            </w:pPr>
            <w:r w:rsidRPr="00B5130B">
              <w:rPr>
                <w:i/>
                <w:sz w:val="20"/>
                <w:szCs w:val="20"/>
                <w:lang w:eastAsia="en-US"/>
              </w:rPr>
              <w:t>(</w:t>
            </w:r>
            <w:r w:rsidR="00EC14AD" w:rsidRPr="00B5130B">
              <w:rPr>
                <w:i/>
                <w:sz w:val="20"/>
                <w:szCs w:val="20"/>
                <w:lang w:eastAsia="en-US"/>
              </w:rPr>
              <w:t>максимум 1 пре</w:t>
            </w:r>
            <w:r w:rsidR="00EC14AD" w:rsidRPr="00B5130B">
              <w:rPr>
                <w:i/>
                <w:sz w:val="20"/>
                <w:szCs w:val="20"/>
                <w:lang w:eastAsia="en-US"/>
              </w:rPr>
              <w:t>д</w:t>
            </w:r>
            <w:r w:rsidR="00EC14AD" w:rsidRPr="00B5130B">
              <w:rPr>
                <w:i/>
                <w:sz w:val="20"/>
                <w:szCs w:val="20"/>
                <w:lang w:eastAsia="en-US"/>
              </w:rPr>
              <w:t>ложение</w:t>
            </w:r>
            <w:r w:rsidRPr="00B5130B">
              <w:rPr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hideMark/>
          </w:tcPr>
          <w:p w:rsidR="00841C21" w:rsidRPr="00B5130B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B5130B">
              <w:rPr>
                <w:b/>
                <w:sz w:val="20"/>
                <w:szCs w:val="20"/>
                <w:lang w:eastAsia="en-US"/>
              </w:rPr>
              <w:t>Получатель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 xml:space="preserve"> госуда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>р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>ственной поддержки</w:t>
            </w:r>
          </w:p>
        </w:tc>
        <w:tc>
          <w:tcPr>
            <w:tcW w:w="1418" w:type="dxa"/>
          </w:tcPr>
          <w:p w:rsidR="00841C21" w:rsidRPr="00B5130B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B5130B">
              <w:rPr>
                <w:b/>
                <w:sz w:val="20"/>
                <w:szCs w:val="20"/>
                <w:lang w:eastAsia="en-US"/>
              </w:rPr>
              <w:t>Наименов</w:t>
            </w:r>
            <w:r w:rsidRPr="00B5130B">
              <w:rPr>
                <w:b/>
                <w:sz w:val="20"/>
                <w:szCs w:val="20"/>
                <w:lang w:eastAsia="en-US"/>
              </w:rPr>
              <w:t>а</w:t>
            </w:r>
            <w:r w:rsidRPr="00B5130B">
              <w:rPr>
                <w:b/>
                <w:sz w:val="20"/>
                <w:szCs w:val="20"/>
                <w:lang w:eastAsia="en-US"/>
              </w:rPr>
              <w:t xml:space="preserve">ние 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 xml:space="preserve">НПА в </w:t>
            </w:r>
            <w:proofErr w:type="gramStart"/>
            <w:r w:rsidR="00EC14AD" w:rsidRPr="00B5130B">
              <w:rPr>
                <w:b/>
                <w:sz w:val="20"/>
                <w:szCs w:val="20"/>
                <w:lang w:eastAsia="en-US"/>
              </w:rPr>
              <w:t>соо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>т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>ветствии</w:t>
            </w:r>
            <w:proofErr w:type="gramEnd"/>
            <w:r w:rsidR="00EC14AD" w:rsidRPr="00B5130B">
              <w:rPr>
                <w:b/>
                <w:sz w:val="20"/>
                <w:szCs w:val="20"/>
                <w:lang w:eastAsia="en-US"/>
              </w:rPr>
              <w:t xml:space="preserve"> с к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>о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>торым пред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>о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>ставл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>я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>ется государстве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>н</w:t>
            </w:r>
            <w:r w:rsidR="00EC14AD" w:rsidRPr="00B5130B">
              <w:rPr>
                <w:b/>
                <w:sz w:val="20"/>
                <w:szCs w:val="20"/>
                <w:lang w:eastAsia="en-US"/>
              </w:rPr>
              <w:t>ная поддержка</w:t>
            </w:r>
          </w:p>
        </w:tc>
      </w:tr>
      <w:tr w:rsidR="006232ED" w:rsidRPr="00B5130B" w:rsidTr="00B03458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B5130B">
              <w:rPr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99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консультационные услуги по вопросам финансового план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рования (бюджет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рование, оптимиз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ция налогооблож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ния, бухга</w:t>
            </w:r>
            <w:r w:rsidRPr="00B5130B">
              <w:rPr>
                <w:i/>
                <w:sz w:val="20"/>
                <w:szCs w:val="20"/>
              </w:rPr>
              <w:t>л</w:t>
            </w:r>
            <w:r w:rsidRPr="00B5130B">
              <w:rPr>
                <w:i/>
                <w:sz w:val="20"/>
                <w:szCs w:val="20"/>
              </w:rPr>
              <w:t>терские усл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ги, привлечение инвестиций и за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мов)</w:t>
            </w:r>
          </w:p>
        </w:tc>
        <w:tc>
          <w:tcPr>
            <w:tcW w:w="2410" w:type="dxa"/>
          </w:tcPr>
          <w:p w:rsidR="006232ED" w:rsidRPr="00B5130B" w:rsidRDefault="006232ED" w:rsidP="002701B8">
            <w:pPr>
              <w:ind w:left="114" w:right="153"/>
              <w:rPr>
                <w:i/>
                <w:sz w:val="20"/>
                <w:szCs w:val="20"/>
                <w:lang w:eastAsia="en-US"/>
              </w:rPr>
            </w:pPr>
            <w:r w:rsidRPr="00B5130B">
              <w:rPr>
                <w:i/>
                <w:sz w:val="20"/>
                <w:szCs w:val="20"/>
              </w:rPr>
              <w:t>консультац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онная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составление Бизнес-плана, пред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смотре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ного программой «Старт», «Фермер», «Развитие и инновации»  Фонда микрофина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сирования;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по бюджетированию;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по оптимизации нал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гооблож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ния;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по организации ведению бухга</w:t>
            </w:r>
            <w:r w:rsidRPr="00B5130B">
              <w:rPr>
                <w:i/>
                <w:sz w:val="20"/>
                <w:szCs w:val="20"/>
              </w:rPr>
              <w:t>л</w:t>
            </w:r>
            <w:r w:rsidRPr="00B5130B">
              <w:rPr>
                <w:i/>
                <w:sz w:val="20"/>
                <w:szCs w:val="20"/>
              </w:rPr>
              <w:t>терского учета;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консультации по составлению бу</w:t>
            </w:r>
            <w:r w:rsidRPr="00B5130B">
              <w:rPr>
                <w:i/>
                <w:sz w:val="20"/>
                <w:szCs w:val="20"/>
              </w:rPr>
              <w:t>х</w:t>
            </w:r>
            <w:r w:rsidRPr="00B5130B">
              <w:rPr>
                <w:i/>
                <w:sz w:val="20"/>
                <w:szCs w:val="20"/>
              </w:rPr>
              <w:t>галтерской и налоговой о</w:t>
            </w:r>
            <w:r w:rsidRPr="00B5130B">
              <w:rPr>
                <w:i/>
                <w:sz w:val="20"/>
                <w:szCs w:val="20"/>
              </w:rPr>
              <w:t>т</w:t>
            </w:r>
            <w:r w:rsidRPr="00B5130B">
              <w:rPr>
                <w:i/>
                <w:sz w:val="20"/>
                <w:szCs w:val="20"/>
              </w:rPr>
              <w:t>четности;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выбор системы нал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гообложения;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иные консультации, относящиеся к вопросам финансового планирования деятельности субъектов малого и среднего предприн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мательства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1.В бездокумента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ной форме (устные ответы на поста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ные вопросы, относящиеся к в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просам финансового планирования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тов малого и сре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него предприним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тельства)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2.В документарной форме (когда услуга предусматривает фактическое 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ставление таких док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 xml:space="preserve">ментов) </w:t>
            </w:r>
          </w:p>
        </w:tc>
        <w:tc>
          <w:tcPr>
            <w:tcW w:w="1842" w:type="dxa"/>
          </w:tcPr>
          <w:p w:rsidR="006232ED" w:rsidRPr="00B5130B" w:rsidRDefault="006232ED" w:rsidP="00E1373C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1.Субъекты МСП:</w:t>
            </w:r>
          </w:p>
          <w:p w:rsidR="006232ED" w:rsidRPr="00B5130B" w:rsidRDefault="006232ED" w:rsidP="00E1373C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соответствие критериям, установленным статьей 4 Фед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рального закона от 24 июля 2007 года № 209-ФЗ «О развитии малого и среднего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 в Росси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ской Ф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дерации»</w:t>
            </w:r>
          </w:p>
          <w:p w:rsidR="006232ED" w:rsidRPr="00B5130B" w:rsidRDefault="006232ED" w:rsidP="00E1373C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отсутствие ограничений, предъявляемых частью 3 ст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тьи 14 ФЗ № 209-ФЗ</w:t>
            </w:r>
          </w:p>
          <w:p w:rsidR="006232ED" w:rsidRPr="00B5130B" w:rsidRDefault="006232ED" w:rsidP="00E1373C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</w:t>
            </w:r>
            <w:proofErr w:type="gramStart"/>
            <w:r w:rsidRPr="00B5130B">
              <w:rPr>
                <w:i/>
                <w:sz w:val="20"/>
                <w:szCs w:val="20"/>
              </w:rPr>
              <w:t>сведения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о 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торых включ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ны в Единый реестр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 xml:space="preserve">тов МСП </w:t>
            </w:r>
          </w:p>
          <w:p w:rsidR="006232ED" w:rsidRPr="00B5130B" w:rsidRDefault="006232ED" w:rsidP="00E1373C">
            <w:pPr>
              <w:ind w:left="115" w:right="169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зарегистрир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ванные и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ществляющие свою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ность на терр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тории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дарского края</w:t>
            </w:r>
            <w:proofErr w:type="gramEnd"/>
          </w:p>
          <w:p w:rsidR="006232ED" w:rsidRPr="00B5130B" w:rsidRDefault="006232ED" w:rsidP="00E1373C">
            <w:pPr>
              <w:ind w:left="115" w:right="169"/>
              <w:rPr>
                <w:i/>
                <w:sz w:val="20"/>
                <w:szCs w:val="20"/>
              </w:rPr>
            </w:pPr>
          </w:p>
          <w:p w:rsidR="006232ED" w:rsidRPr="00B5130B" w:rsidRDefault="006232ED" w:rsidP="00E1373C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2.Физические л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 xml:space="preserve">ца: </w:t>
            </w:r>
          </w:p>
          <w:p w:rsidR="006232ED" w:rsidRPr="00B5130B" w:rsidRDefault="006232ED" w:rsidP="00E1373C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намерение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ществления предприним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тельской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на территории Краснодарского края</w:t>
            </w:r>
          </w:p>
        </w:tc>
        <w:tc>
          <w:tcPr>
            <w:tcW w:w="1276" w:type="dxa"/>
          </w:tcPr>
          <w:p w:rsidR="006232ED" w:rsidRPr="00B5130B" w:rsidRDefault="006232ED" w:rsidP="00300B8A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1.Субъекты МСП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дарского края 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 </w:t>
            </w:r>
          </w:p>
          <w:p w:rsidR="006232ED" w:rsidRPr="00B5130B" w:rsidRDefault="006232ED" w:rsidP="00300B8A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2.Физические лица, заинтер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сованные в начале осущест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ления предпр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ской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сти</w:t>
            </w:r>
          </w:p>
        </w:tc>
        <w:tc>
          <w:tcPr>
            <w:tcW w:w="1418" w:type="dxa"/>
            <w:vMerge w:val="restart"/>
          </w:tcPr>
          <w:p w:rsidR="006232ED" w:rsidRPr="00B5130B" w:rsidRDefault="006232ED" w:rsidP="006F43A9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1.Приказ </w:t>
            </w:r>
            <w:proofErr w:type="spellStart"/>
            <w:proofErr w:type="gramStart"/>
            <w:r w:rsidRPr="00B5130B">
              <w:rPr>
                <w:i/>
                <w:sz w:val="20"/>
                <w:szCs w:val="20"/>
              </w:rPr>
              <w:t>Минэк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ном</w:t>
            </w:r>
            <w:proofErr w:type="spellEnd"/>
            <w:r w:rsidRPr="00B5130B">
              <w:rPr>
                <w:i/>
                <w:sz w:val="20"/>
                <w:szCs w:val="20"/>
              </w:rPr>
              <w:t xml:space="preserve"> развития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России от 14 февраля 2018 года № 67 «</w:t>
            </w:r>
            <w:r w:rsidRPr="00B5130B">
              <w:rPr>
                <w:bCs/>
                <w:i/>
                <w:sz w:val="20"/>
                <w:szCs w:val="20"/>
              </w:rPr>
              <w:t>Об утвержд</w:t>
            </w:r>
            <w:r w:rsidRPr="00B5130B">
              <w:rPr>
                <w:bCs/>
                <w:i/>
                <w:sz w:val="20"/>
                <w:szCs w:val="20"/>
              </w:rPr>
              <w:t>е</w:t>
            </w:r>
            <w:r w:rsidRPr="00B5130B">
              <w:rPr>
                <w:bCs/>
                <w:i/>
                <w:sz w:val="20"/>
                <w:szCs w:val="20"/>
              </w:rPr>
              <w:t>нии треб</w:t>
            </w:r>
            <w:r w:rsidRPr="00B5130B">
              <w:rPr>
                <w:bCs/>
                <w:i/>
                <w:sz w:val="20"/>
                <w:szCs w:val="20"/>
              </w:rPr>
              <w:t>о</w:t>
            </w:r>
            <w:r w:rsidRPr="00B5130B">
              <w:rPr>
                <w:bCs/>
                <w:i/>
                <w:sz w:val="20"/>
                <w:szCs w:val="20"/>
              </w:rPr>
              <w:t>ваний к ре</w:t>
            </w:r>
            <w:r w:rsidRPr="00B5130B">
              <w:rPr>
                <w:bCs/>
                <w:i/>
                <w:sz w:val="20"/>
                <w:szCs w:val="20"/>
              </w:rPr>
              <w:t>а</w:t>
            </w:r>
            <w:r w:rsidRPr="00B5130B">
              <w:rPr>
                <w:bCs/>
                <w:i/>
                <w:sz w:val="20"/>
                <w:szCs w:val="20"/>
              </w:rPr>
              <w:t>лизации м</w:t>
            </w:r>
            <w:r w:rsidRPr="00B5130B">
              <w:rPr>
                <w:bCs/>
                <w:i/>
                <w:sz w:val="20"/>
                <w:szCs w:val="20"/>
              </w:rPr>
              <w:t>е</w:t>
            </w:r>
            <w:r w:rsidRPr="00B5130B">
              <w:rPr>
                <w:bCs/>
                <w:i/>
                <w:sz w:val="20"/>
                <w:szCs w:val="20"/>
              </w:rPr>
              <w:t>ропри</w:t>
            </w:r>
            <w:r w:rsidRPr="00B5130B">
              <w:rPr>
                <w:bCs/>
                <w:i/>
                <w:sz w:val="20"/>
                <w:szCs w:val="20"/>
              </w:rPr>
              <w:t>я</w:t>
            </w:r>
            <w:r w:rsidRPr="00B5130B">
              <w:rPr>
                <w:bCs/>
                <w:i/>
                <w:sz w:val="20"/>
                <w:szCs w:val="20"/>
              </w:rPr>
              <w:t>тий суб</w:t>
            </w:r>
            <w:r w:rsidRPr="00B5130B">
              <w:rPr>
                <w:bCs/>
                <w:i/>
                <w:sz w:val="20"/>
                <w:szCs w:val="20"/>
              </w:rPr>
              <w:t>ъ</w:t>
            </w:r>
            <w:r w:rsidRPr="00B5130B">
              <w:rPr>
                <w:bCs/>
                <w:i/>
                <w:sz w:val="20"/>
                <w:szCs w:val="20"/>
              </w:rPr>
              <w:t>ектами Российской Фед</w:t>
            </w:r>
            <w:r w:rsidRPr="00B5130B">
              <w:rPr>
                <w:bCs/>
                <w:i/>
                <w:sz w:val="20"/>
                <w:szCs w:val="20"/>
              </w:rPr>
              <w:t>е</w:t>
            </w:r>
            <w:r w:rsidRPr="00B5130B">
              <w:rPr>
                <w:bCs/>
                <w:i/>
                <w:sz w:val="20"/>
                <w:szCs w:val="20"/>
              </w:rPr>
              <w:t>рации, бюджетам которых предоста</w:t>
            </w:r>
            <w:r w:rsidRPr="00B5130B">
              <w:rPr>
                <w:bCs/>
                <w:i/>
                <w:sz w:val="20"/>
                <w:szCs w:val="20"/>
              </w:rPr>
              <w:t>в</w:t>
            </w:r>
            <w:r w:rsidRPr="00B5130B">
              <w:rPr>
                <w:bCs/>
                <w:i/>
                <w:sz w:val="20"/>
                <w:szCs w:val="20"/>
              </w:rPr>
              <w:t>ляются су</w:t>
            </w:r>
            <w:r w:rsidRPr="00B5130B">
              <w:rPr>
                <w:bCs/>
                <w:i/>
                <w:sz w:val="20"/>
                <w:szCs w:val="20"/>
              </w:rPr>
              <w:t>б</w:t>
            </w:r>
            <w:r w:rsidRPr="00B5130B">
              <w:rPr>
                <w:bCs/>
                <w:i/>
                <w:sz w:val="20"/>
                <w:szCs w:val="20"/>
              </w:rPr>
              <w:t>сидии на госуда</w:t>
            </w:r>
            <w:r w:rsidRPr="00B5130B">
              <w:rPr>
                <w:bCs/>
                <w:i/>
                <w:sz w:val="20"/>
                <w:szCs w:val="20"/>
              </w:rPr>
              <w:t>р</w:t>
            </w:r>
            <w:r w:rsidRPr="00B5130B">
              <w:rPr>
                <w:bCs/>
                <w:i/>
                <w:sz w:val="20"/>
                <w:szCs w:val="20"/>
              </w:rPr>
              <w:t>ственную</w:t>
            </w:r>
            <w:r w:rsidRPr="00B5130B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B5130B">
              <w:rPr>
                <w:i/>
                <w:sz w:val="20"/>
                <w:szCs w:val="20"/>
              </w:rPr>
              <w:t>поддержку малого и среднего предприн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ства, включая кр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стья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ские (ферме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ские) хозя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ства, а также на реализацию</w:t>
            </w:r>
          </w:p>
          <w:p w:rsidR="006232ED" w:rsidRPr="00B5130B" w:rsidRDefault="006232ED" w:rsidP="006F43A9">
            <w:pPr>
              <w:ind w:left="114" w:right="153"/>
              <w:rPr>
                <w:bCs/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меропри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тий по по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 xml:space="preserve">держке </w:t>
            </w:r>
            <w:proofErr w:type="gramStart"/>
            <w:r w:rsidRPr="00B5130B">
              <w:rPr>
                <w:i/>
                <w:sz w:val="20"/>
                <w:szCs w:val="20"/>
              </w:rPr>
              <w:t>м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лоде</w:t>
            </w:r>
            <w:r w:rsidRPr="00B5130B">
              <w:rPr>
                <w:i/>
                <w:sz w:val="20"/>
                <w:szCs w:val="20"/>
              </w:rPr>
              <w:t>ж</w:t>
            </w:r>
            <w:r w:rsidRPr="00B5130B">
              <w:rPr>
                <w:i/>
                <w:sz w:val="20"/>
                <w:szCs w:val="20"/>
              </w:rPr>
              <w:t>ного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предприн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ства, и требов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ний</w:t>
            </w:r>
            <w:r w:rsidRPr="00B5130B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B5130B">
              <w:rPr>
                <w:bCs/>
                <w:i/>
                <w:sz w:val="20"/>
                <w:szCs w:val="20"/>
              </w:rPr>
              <w:t>к орг</w:t>
            </w:r>
            <w:r w:rsidRPr="00B5130B">
              <w:rPr>
                <w:bCs/>
                <w:i/>
                <w:sz w:val="20"/>
                <w:szCs w:val="20"/>
              </w:rPr>
              <w:t>а</w:t>
            </w:r>
            <w:r w:rsidRPr="00B5130B">
              <w:rPr>
                <w:bCs/>
                <w:i/>
                <w:sz w:val="20"/>
                <w:szCs w:val="20"/>
              </w:rPr>
              <w:t>низациям, образу</w:t>
            </w:r>
            <w:r w:rsidRPr="00B5130B">
              <w:rPr>
                <w:bCs/>
                <w:i/>
                <w:sz w:val="20"/>
                <w:szCs w:val="20"/>
              </w:rPr>
              <w:t>ю</w:t>
            </w:r>
            <w:r w:rsidRPr="00B5130B">
              <w:rPr>
                <w:bCs/>
                <w:i/>
                <w:sz w:val="20"/>
                <w:szCs w:val="20"/>
              </w:rPr>
              <w:t>щим инфр</w:t>
            </w:r>
            <w:r w:rsidRPr="00B5130B">
              <w:rPr>
                <w:bCs/>
                <w:i/>
                <w:sz w:val="20"/>
                <w:szCs w:val="20"/>
              </w:rPr>
              <w:t>а</w:t>
            </w:r>
            <w:r w:rsidRPr="00B5130B">
              <w:rPr>
                <w:bCs/>
                <w:i/>
                <w:sz w:val="20"/>
                <w:szCs w:val="20"/>
              </w:rPr>
              <w:t>структуру по</w:t>
            </w:r>
            <w:r w:rsidRPr="00B5130B">
              <w:rPr>
                <w:bCs/>
                <w:i/>
                <w:sz w:val="20"/>
                <w:szCs w:val="20"/>
              </w:rPr>
              <w:t>д</w:t>
            </w:r>
            <w:r w:rsidRPr="00B5130B">
              <w:rPr>
                <w:bCs/>
                <w:i/>
                <w:sz w:val="20"/>
                <w:szCs w:val="20"/>
              </w:rPr>
              <w:t>держки субъектов малого и среднего предприн</w:t>
            </w:r>
            <w:r w:rsidRPr="00B5130B">
              <w:rPr>
                <w:bCs/>
                <w:i/>
                <w:sz w:val="20"/>
                <w:szCs w:val="20"/>
              </w:rPr>
              <w:t>и</w:t>
            </w:r>
            <w:r w:rsidRPr="00B5130B">
              <w:rPr>
                <w:bCs/>
                <w:i/>
                <w:sz w:val="20"/>
                <w:szCs w:val="20"/>
              </w:rPr>
              <w:t>мател</w:t>
            </w:r>
            <w:r w:rsidRPr="00B5130B">
              <w:rPr>
                <w:bCs/>
                <w:i/>
                <w:sz w:val="20"/>
                <w:szCs w:val="20"/>
              </w:rPr>
              <w:t>ь</w:t>
            </w:r>
            <w:r w:rsidRPr="00B5130B">
              <w:rPr>
                <w:bCs/>
                <w:i/>
                <w:sz w:val="20"/>
                <w:szCs w:val="20"/>
              </w:rPr>
              <w:t>ства»</w:t>
            </w:r>
          </w:p>
          <w:p w:rsidR="006232ED" w:rsidRPr="00B5130B" w:rsidRDefault="006232ED" w:rsidP="006F43A9">
            <w:pPr>
              <w:ind w:left="114" w:right="153"/>
              <w:rPr>
                <w:bCs/>
                <w:i/>
                <w:sz w:val="20"/>
                <w:szCs w:val="20"/>
              </w:rPr>
            </w:pPr>
          </w:p>
          <w:p w:rsidR="006232ED" w:rsidRPr="00B5130B" w:rsidRDefault="006232ED" w:rsidP="006F43A9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bCs/>
                <w:i/>
                <w:sz w:val="20"/>
                <w:szCs w:val="20"/>
              </w:rPr>
              <w:t>2</w:t>
            </w:r>
            <w:r w:rsidRPr="00B5130B">
              <w:rPr>
                <w:i/>
                <w:sz w:val="20"/>
                <w:szCs w:val="20"/>
              </w:rPr>
              <w:t>.Постановление главы админ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страции (г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берн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тора) Краснода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ского края от 5 октя</w:t>
            </w:r>
            <w:r w:rsidRPr="00B5130B">
              <w:rPr>
                <w:i/>
                <w:sz w:val="20"/>
                <w:szCs w:val="20"/>
              </w:rPr>
              <w:t>б</w:t>
            </w:r>
            <w:r w:rsidRPr="00B5130B">
              <w:rPr>
                <w:i/>
                <w:sz w:val="20"/>
                <w:szCs w:val="20"/>
              </w:rPr>
              <w:t xml:space="preserve">ря 2015 года № 943 </w:t>
            </w:r>
            <w:r w:rsidR="00B03458">
              <w:rPr>
                <w:i/>
                <w:sz w:val="20"/>
                <w:szCs w:val="20"/>
              </w:rPr>
              <w:t>«</w:t>
            </w:r>
            <w:r w:rsidRPr="00B5130B">
              <w:rPr>
                <w:i/>
                <w:sz w:val="20"/>
                <w:szCs w:val="20"/>
              </w:rPr>
              <w:t>Об утвержд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нии госуда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ственной программы Краснода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 xml:space="preserve">ского края </w:t>
            </w:r>
            <w:r w:rsidR="00B03458">
              <w:rPr>
                <w:i/>
                <w:sz w:val="20"/>
                <w:szCs w:val="20"/>
              </w:rPr>
              <w:t>«</w:t>
            </w:r>
            <w:r w:rsidRPr="00B5130B">
              <w:rPr>
                <w:i/>
                <w:sz w:val="20"/>
                <w:szCs w:val="20"/>
              </w:rPr>
              <w:t>Социал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но-экономич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ское и инн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вацио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ное развитие Краснода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ского края</w:t>
            </w:r>
            <w:r w:rsidR="00B03458">
              <w:rPr>
                <w:i/>
                <w:sz w:val="20"/>
                <w:szCs w:val="20"/>
              </w:rPr>
              <w:t>»</w:t>
            </w:r>
          </w:p>
          <w:p w:rsidR="006232ED" w:rsidRPr="00B5130B" w:rsidRDefault="006232ED" w:rsidP="002701B8">
            <w:pPr>
              <w:ind w:left="114" w:right="153"/>
              <w:rPr>
                <w:bCs/>
                <w:i/>
                <w:sz w:val="20"/>
                <w:szCs w:val="20"/>
              </w:rPr>
            </w:pPr>
          </w:p>
          <w:p w:rsidR="006232ED" w:rsidRPr="00B5130B" w:rsidRDefault="006232ED" w:rsidP="002701B8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bCs/>
                <w:i/>
                <w:sz w:val="20"/>
                <w:szCs w:val="20"/>
              </w:rPr>
              <w:t>3.Приказ и</w:t>
            </w:r>
            <w:r w:rsidRPr="00B5130B">
              <w:rPr>
                <w:bCs/>
                <w:i/>
                <w:sz w:val="20"/>
                <w:szCs w:val="20"/>
              </w:rPr>
              <w:t>с</w:t>
            </w:r>
            <w:r w:rsidRPr="00B5130B">
              <w:rPr>
                <w:bCs/>
                <w:i/>
                <w:sz w:val="20"/>
                <w:szCs w:val="20"/>
              </w:rPr>
              <w:t>полнител</w:t>
            </w:r>
            <w:r w:rsidRPr="00B5130B">
              <w:rPr>
                <w:bCs/>
                <w:i/>
                <w:sz w:val="20"/>
                <w:szCs w:val="20"/>
              </w:rPr>
              <w:t>ь</w:t>
            </w:r>
            <w:r w:rsidRPr="00B5130B">
              <w:rPr>
                <w:bCs/>
                <w:i/>
                <w:sz w:val="20"/>
                <w:szCs w:val="20"/>
              </w:rPr>
              <w:t>ного дире</w:t>
            </w:r>
            <w:r w:rsidRPr="00B5130B">
              <w:rPr>
                <w:bCs/>
                <w:i/>
                <w:sz w:val="20"/>
                <w:szCs w:val="20"/>
              </w:rPr>
              <w:t>к</w:t>
            </w:r>
            <w:r w:rsidRPr="00B5130B">
              <w:rPr>
                <w:bCs/>
                <w:i/>
                <w:sz w:val="20"/>
                <w:szCs w:val="20"/>
              </w:rPr>
              <w:t>тора Фонда развития бизнеса от 23 июля 2018 года № 72</w:t>
            </w:r>
          </w:p>
        </w:tc>
      </w:tr>
      <w:tr w:rsidR="006232ED" w:rsidRPr="00B5130B" w:rsidTr="00B03458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B5130B">
              <w:rPr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99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консультационные услуги по вопросам маркетингового сопровождения 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 xml:space="preserve">ятельности и </w:t>
            </w:r>
            <w:proofErr w:type="gramStart"/>
            <w:r w:rsidRPr="00B5130B">
              <w:rPr>
                <w:i/>
                <w:sz w:val="20"/>
                <w:szCs w:val="20"/>
              </w:rPr>
              <w:t>би</w:t>
            </w:r>
            <w:r w:rsidRPr="00B5130B">
              <w:rPr>
                <w:i/>
                <w:sz w:val="20"/>
                <w:szCs w:val="20"/>
              </w:rPr>
              <w:t>з</w:t>
            </w:r>
            <w:r w:rsidRPr="00B5130B">
              <w:rPr>
                <w:i/>
                <w:sz w:val="20"/>
                <w:szCs w:val="20"/>
              </w:rPr>
              <w:t>нес-планированию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субъектов мал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го и среднего предпр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нимательства (ра</w:t>
            </w:r>
            <w:r w:rsidRPr="00B5130B">
              <w:rPr>
                <w:i/>
                <w:sz w:val="20"/>
                <w:szCs w:val="20"/>
              </w:rPr>
              <w:t>з</w:t>
            </w:r>
            <w:r w:rsidRPr="00B5130B">
              <w:rPr>
                <w:i/>
                <w:sz w:val="20"/>
                <w:szCs w:val="20"/>
              </w:rPr>
              <w:t>работка маркети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говой стратегии и планов, рекламной кампании, дизайна, разр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 xml:space="preserve">ботка </w:t>
            </w:r>
            <w:r w:rsidRPr="00B5130B">
              <w:rPr>
                <w:i/>
                <w:sz w:val="20"/>
                <w:szCs w:val="20"/>
              </w:rPr>
              <w:br/>
              <w:t>и продвижение бренда, организ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ция системы сбыта проду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ции)</w:t>
            </w:r>
          </w:p>
        </w:tc>
        <w:tc>
          <w:tcPr>
            <w:tcW w:w="2410" w:type="dxa"/>
          </w:tcPr>
          <w:p w:rsidR="006232ED" w:rsidRPr="00B5130B" w:rsidRDefault="006232ED" w:rsidP="00E1373C">
            <w:pPr>
              <w:ind w:left="114" w:right="153"/>
              <w:rPr>
                <w:sz w:val="20"/>
                <w:szCs w:val="20"/>
                <w:lang w:eastAsia="en-US"/>
              </w:rPr>
            </w:pPr>
            <w:r w:rsidRPr="00B5130B">
              <w:rPr>
                <w:i/>
                <w:sz w:val="20"/>
                <w:szCs w:val="20"/>
              </w:rPr>
              <w:t>консультац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онная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8E4954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по разработке марк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тинговой стратегии и пл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нов;</w:t>
            </w:r>
          </w:p>
          <w:p w:rsidR="006232ED" w:rsidRPr="00B5130B" w:rsidRDefault="006232ED" w:rsidP="008E4954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по организации выст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вочных м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роприятий;</w:t>
            </w:r>
          </w:p>
          <w:p w:rsidR="006232ED" w:rsidRPr="00B5130B" w:rsidRDefault="006232ED" w:rsidP="008E4954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по организации сист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мы сбыта пр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дукции;</w:t>
            </w:r>
          </w:p>
          <w:p w:rsidR="006232ED" w:rsidRPr="00B5130B" w:rsidRDefault="006232ED" w:rsidP="008E4954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 по определению стру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туры бизнеса и процесса план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рования;</w:t>
            </w:r>
          </w:p>
          <w:p w:rsidR="006232ED" w:rsidRPr="00B5130B" w:rsidRDefault="006232ED" w:rsidP="00E1373C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консультации по организации </w:t>
            </w:r>
            <w:proofErr w:type="gramStart"/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кламных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комп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ний;</w:t>
            </w:r>
          </w:p>
          <w:p w:rsidR="006232ED" w:rsidRPr="00B5130B" w:rsidRDefault="006232ED" w:rsidP="008E4954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консультации по PR-сопровождению;</w:t>
            </w:r>
          </w:p>
          <w:p w:rsidR="006232ED" w:rsidRPr="00B5130B" w:rsidRDefault="006232ED" w:rsidP="008E4954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консультации по продвижению в сети Инте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 xml:space="preserve">нет; </w:t>
            </w:r>
          </w:p>
          <w:p w:rsidR="006232ED" w:rsidRPr="00B5130B" w:rsidRDefault="006232ED" w:rsidP="008E4954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иные консультации, относящиеся к вопросам маркетингового сопровожд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 xml:space="preserve">ния деятельности и </w:t>
            </w:r>
            <w:proofErr w:type="gramStart"/>
            <w:r w:rsidRPr="00B5130B">
              <w:rPr>
                <w:i/>
                <w:sz w:val="20"/>
                <w:szCs w:val="20"/>
              </w:rPr>
              <w:t>бизнес-планированию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субъектов малого и среднего предпринимател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1.В бездокумента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ной форме (устные ответы на поста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ные вопросы, относящиеся к в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просам финансового планирования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тов малого и сре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него предприним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тельства)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2.В документарной форме (когда услуга предусматривает фактическое 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ставление таких док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 xml:space="preserve">ментов) </w:t>
            </w:r>
          </w:p>
        </w:tc>
        <w:tc>
          <w:tcPr>
            <w:tcW w:w="1842" w:type="dxa"/>
          </w:tcPr>
          <w:p w:rsidR="006232ED" w:rsidRPr="00B5130B" w:rsidRDefault="006232ED" w:rsidP="00300B8A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соответствие критериям, установленным статьей 4 Фед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рального закона от 24 июля 2007 года № 209-ФЗ «О развитии малого и среднего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 в Росси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ской Ф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дерации»</w:t>
            </w:r>
          </w:p>
          <w:p w:rsidR="006232ED" w:rsidRPr="00B5130B" w:rsidRDefault="006232ED" w:rsidP="00300B8A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отсутствие ограничений, предъявляемых частью 3 ст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тьи 14 ФЗ № 209-ФЗ</w:t>
            </w:r>
          </w:p>
          <w:p w:rsidR="006232ED" w:rsidRPr="00B5130B" w:rsidRDefault="006232ED" w:rsidP="00300B8A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</w:t>
            </w:r>
            <w:proofErr w:type="gramStart"/>
            <w:r w:rsidRPr="00B5130B">
              <w:rPr>
                <w:i/>
                <w:sz w:val="20"/>
                <w:szCs w:val="20"/>
              </w:rPr>
              <w:t>сведения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о 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торых включ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ны в Единый реестр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 xml:space="preserve">тов МСП </w:t>
            </w:r>
          </w:p>
          <w:p w:rsidR="006232ED" w:rsidRPr="00B5130B" w:rsidRDefault="006232ED" w:rsidP="00300B8A">
            <w:pPr>
              <w:ind w:left="115" w:right="169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зарегистрир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ванные и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ществляющие свою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ность на терр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тории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дарского края</w:t>
            </w:r>
            <w:proofErr w:type="gramEnd"/>
          </w:p>
          <w:p w:rsidR="006232ED" w:rsidRPr="00B5130B" w:rsidRDefault="006232ED" w:rsidP="008E4954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6232ED" w:rsidRPr="00B5130B" w:rsidRDefault="006232ED" w:rsidP="008E4954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Субъекты МСП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дарского края </w:t>
            </w:r>
          </w:p>
          <w:p w:rsidR="006232ED" w:rsidRPr="00B5130B" w:rsidRDefault="006232ED" w:rsidP="008E4954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 </w:t>
            </w:r>
          </w:p>
          <w:p w:rsidR="006232ED" w:rsidRPr="00B5130B" w:rsidRDefault="006232ED" w:rsidP="008E4954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232ED" w:rsidRPr="00B5130B" w:rsidRDefault="006232E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232ED" w:rsidRPr="00B5130B" w:rsidTr="00B03458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B5130B">
              <w:rPr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99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консультационные услуги по вопросам патен</w:t>
            </w:r>
            <w:r w:rsidRPr="00B5130B">
              <w:rPr>
                <w:i/>
                <w:sz w:val="20"/>
                <w:szCs w:val="20"/>
              </w:rPr>
              <w:t>т</w:t>
            </w:r>
            <w:r w:rsidRPr="00B5130B">
              <w:rPr>
                <w:i/>
                <w:sz w:val="20"/>
                <w:szCs w:val="20"/>
              </w:rPr>
              <w:t>но-лицензионного 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провождения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 xml:space="preserve">та малого </w:t>
            </w:r>
            <w:r w:rsidRPr="00B5130B">
              <w:rPr>
                <w:i/>
                <w:sz w:val="20"/>
                <w:szCs w:val="20"/>
              </w:rPr>
              <w:br/>
              <w:t>и среднего предпр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нимательства (формирование п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тентно-лицензионной пол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тики, патентов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ние, разработка лицензионных дог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воров, определение ц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ны лицензий)</w:t>
            </w:r>
          </w:p>
        </w:tc>
        <w:tc>
          <w:tcPr>
            <w:tcW w:w="2410" w:type="dxa"/>
          </w:tcPr>
          <w:p w:rsidR="006232ED" w:rsidRPr="00B5130B" w:rsidRDefault="006232ED" w:rsidP="00E1373C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консультац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онная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по формированию п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тентно-лицензионной пол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тики;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 по разработке лиценз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онных д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говоров;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по определению цены л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цензий;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по п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тентованию;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иные консультации, относящиеся к вопросам патентно-лицензионного 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провождения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субъектов малого и среднего предпринимател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1.В бездокумента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ной форме (устные ответы на поста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ные вопросы, относящиеся к в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просам финансового планирования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тов малого и сре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него предприним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тельства)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2.В документарной форме (когда услуга предусматривает фактическое 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ставление таких док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ментов)</w:t>
            </w:r>
          </w:p>
        </w:tc>
        <w:tc>
          <w:tcPr>
            <w:tcW w:w="1842" w:type="dxa"/>
          </w:tcPr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соответствие критериям, установленным статьей 4 Фед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рального закона от 24 июля 2007 года № 209-ФЗ «О развитии малого и среднего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 в Росси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ской Ф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дерации»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отсутствие ограничений, предъявляемых частью 3 ст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тьи 14 ФЗ № 209-ФЗ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</w:t>
            </w:r>
            <w:proofErr w:type="gramStart"/>
            <w:r w:rsidRPr="00B5130B">
              <w:rPr>
                <w:i/>
                <w:sz w:val="20"/>
                <w:szCs w:val="20"/>
              </w:rPr>
              <w:t>сведения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о 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торых включ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ны в Единый реестр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 xml:space="preserve">тов МСП 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зарегистрир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ванные и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ществляющие свою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ность на терр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тории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дарского края</w:t>
            </w:r>
            <w:proofErr w:type="gramEnd"/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Субъекты МСП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дарского края </w:t>
            </w:r>
          </w:p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 </w:t>
            </w:r>
          </w:p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232ED" w:rsidRPr="00B5130B" w:rsidRDefault="006232E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232ED" w:rsidRPr="00B5130B" w:rsidTr="00B03458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B5130B">
              <w:rPr>
                <w:bCs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99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Консультационные услуги по вопросам правового обеспеч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ния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 xml:space="preserve">тельности субъекта малого </w:t>
            </w:r>
            <w:r w:rsidRPr="00B5130B">
              <w:rPr>
                <w:i/>
                <w:sz w:val="20"/>
                <w:szCs w:val="20"/>
              </w:rPr>
              <w:br/>
              <w:t>и среднего предпр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нимательства (в том числе соста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ление и экспертиза договоров, соглаш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ний, учред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тельных документов, дол</w:t>
            </w:r>
            <w:r w:rsidRPr="00B5130B">
              <w:rPr>
                <w:i/>
                <w:sz w:val="20"/>
                <w:szCs w:val="20"/>
              </w:rPr>
              <w:t>ж</w:t>
            </w:r>
            <w:r w:rsidRPr="00B5130B">
              <w:rPr>
                <w:i/>
                <w:sz w:val="20"/>
                <w:szCs w:val="20"/>
              </w:rPr>
              <w:t>ностных регламе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тов и инструкций, обеспечение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став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 xml:space="preserve">тельства </w:t>
            </w:r>
            <w:r w:rsidRPr="00B5130B">
              <w:rPr>
                <w:i/>
                <w:sz w:val="20"/>
                <w:szCs w:val="20"/>
              </w:rPr>
              <w:br/>
              <w:t>в судах общей юри</w:t>
            </w:r>
            <w:r w:rsidRPr="00B5130B">
              <w:rPr>
                <w:i/>
                <w:sz w:val="20"/>
                <w:szCs w:val="20"/>
              </w:rPr>
              <w:t>с</w:t>
            </w:r>
            <w:r w:rsidRPr="00B5130B">
              <w:rPr>
                <w:i/>
                <w:sz w:val="20"/>
                <w:szCs w:val="20"/>
              </w:rPr>
              <w:t>дикции, арбитра</w:t>
            </w:r>
            <w:r w:rsidRPr="00B5130B">
              <w:rPr>
                <w:i/>
                <w:sz w:val="20"/>
                <w:szCs w:val="20"/>
              </w:rPr>
              <w:t>ж</w:t>
            </w:r>
            <w:r w:rsidRPr="00B5130B">
              <w:rPr>
                <w:i/>
                <w:sz w:val="20"/>
                <w:szCs w:val="20"/>
              </w:rPr>
              <w:t>ном и тр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тейском судах, составление направляемых в суд д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кументов</w:t>
            </w:r>
            <w:proofErr w:type="gramEnd"/>
          </w:p>
        </w:tc>
        <w:tc>
          <w:tcPr>
            <w:tcW w:w="2410" w:type="dxa"/>
          </w:tcPr>
          <w:p w:rsidR="006232ED" w:rsidRPr="00B5130B" w:rsidRDefault="00B5130B" w:rsidP="00E1373C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консультац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онная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составление и экспертиза типовых дог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воров, соглашений, учредительных документов, должностных регламе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тов и и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струкций;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по составлению напра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ляемых в суд типовых документов (и</w:t>
            </w:r>
            <w:r w:rsidRPr="00B5130B">
              <w:rPr>
                <w:i/>
                <w:sz w:val="20"/>
                <w:szCs w:val="20"/>
              </w:rPr>
              <w:t>с</w:t>
            </w:r>
            <w:r w:rsidRPr="00B5130B">
              <w:rPr>
                <w:i/>
                <w:sz w:val="20"/>
                <w:szCs w:val="20"/>
              </w:rPr>
              <w:t>ков, отзывов и иных процессуальных докуме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тов);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по обеспечению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ставления интересов субъектов малого и среднего предпринимательства в о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ганах государственной власти и орг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нах местного самоуправления при пр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ведении мероприятий по ко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тролю;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иные консультации, относящиеся к юридическому сопровождению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субъектов малого и средн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го предприн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мательства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1.В бездокумента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ной форме (устные ответы на поста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ные вопросы, относящиеся к в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просам финансового планирования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тов малого и сре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него предприним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тельства)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2.В документарной форме (когда услуга предусматривает фактическое 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ставление таких док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ментов)</w:t>
            </w:r>
          </w:p>
        </w:tc>
        <w:tc>
          <w:tcPr>
            <w:tcW w:w="1842" w:type="dxa"/>
          </w:tcPr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соответствие критериям, установленным статьей 4 Фед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рального закона от 24 июля 2007 года № 209-ФЗ «О развитии малого и среднего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 в Росси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ской Ф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дерации»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отсутствие ограничений, предъявляемых частью 3 ст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тьи 14 ФЗ № 209-ФЗ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</w:t>
            </w:r>
            <w:proofErr w:type="gramStart"/>
            <w:r w:rsidRPr="00B5130B">
              <w:rPr>
                <w:i/>
                <w:sz w:val="20"/>
                <w:szCs w:val="20"/>
              </w:rPr>
              <w:t>сведения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о 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торых включ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ны в Единый реестр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 xml:space="preserve">тов МСП 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зарегистрир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ванные и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ществляющие свою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ность на терр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тории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дарского края</w:t>
            </w:r>
            <w:proofErr w:type="gramEnd"/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Субъекты МСП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дарского края </w:t>
            </w:r>
          </w:p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 </w:t>
            </w:r>
          </w:p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232ED" w:rsidRPr="00B5130B" w:rsidRDefault="006232E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232ED" w:rsidRPr="00B5130B" w:rsidTr="00B03458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B5130B">
              <w:rPr>
                <w:bCs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99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Консультационные услуги по вопросам информацио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ного сопровождения 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ятельности суб</w:t>
            </w:r>
            <w:r w:rsidRPr="00B5130B">
              <w:rPr>
                <w:i/>
                <w:sz w:val="20"/>
                <w:szCs w:val="20"/>
              </w:rPr>
              <w:t>ъ</w:t>
            </w:r>
            <w:r w:rsidRPr="00B5130B">
              <w:rPr>
                <w:i/>
                <w:sz w:val="20"/>
                <w:szCs w:val="20"/>
              </w:rPr>
              <w:t>ектов малого и среднего предпр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нимательства</w:t>
            </w:r>
          </w:p>
        </w:tc>
        <w:tc>
          <w:tcPr>
            <w:tcW w:w="2410" w:type="dxa"/>
          </w:tcPr>
          <w:p w:rsidR="006232ED" w:rsidRPr="00B5130B" w:rsidRDefault="00B5130B" w:rsidP="00E1373C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консультац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онная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по м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диа-планированию;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консультации по подготовке новос</w:t>
            </w:r>
            <w:r w:rsidRPr="00B5130B">
              <w:rPr>
                <w:i/>
                <w:sz w:val="20"/>
                <w:szCs w:val="20"/>
              </w:rPr>
              <w:t>т</w:t>
            </w:r>
            <w:r w:rsidRPr="00B5130B">
              <w:rPr>
                <w:i/>
                <w:sz w:val="20"/>
                <w:szCs w:val="20"/>
              </w:rPr>
              <w:t>ных пресс-материалов;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консультации по по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готовке промо-акций;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консультации по проведению инфо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мационных кампаний в социальных с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тях;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консультации по подготовке и пров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 xml:space="preserve">дению </w:t>
            </w:r>
            <w:proofErr w:type="gramStart"/>
            <w:r w:rsidRPr="00B5130B">
              <w:rPr>
                <w:i/>
                <w:sz w:val="20"/>
                <w:szCs w:val="20"/>
              </w:rPr>
              <w:t>видео-конференций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и </w:t>
            </w:r>
            <w:proofErr w:type="spellStart"/>
            <w:r w:rsidRPr="00B5130B">
              <w:rPr>
                <w:i/>
                <w:sz w:val="20"/>
                <w:szCs w:val="20"/>
              </w:rPr>
              <w:t>веб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наров</w:t>
            </w:r>
            <w:proofErr w:type="spellEnd"/>
            <w:r w:rsidRPr="00B5130B">
              <w:rPr>
                <w:i/>
                <w:sz w:val="20"/>
                <w:szCs w:val="20"/>
              </w:rPr>
              <w:t>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иные консультации, относящиеся к информационному сопровождению 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ятельности субъектов малого и сре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него предприн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мательства.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1.В бездокумента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ной форме (устные ответы на поста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ные вопросы, относящиеся к в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просам финансового планирования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тов малого и сре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него предприним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тельства)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2.В документарной форме (когда услуга предусматривает фактическое 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ставление таких док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ментов)</w:t>
            </w:r>
          </w:p>
        </w:tc>
        <w:tc>
          <w:tcPr>
            <w:tcW w:w="1842" w:type="dxa"/>
          </w:tcPr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соответствие критериям, установленным статьей 4 Фед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рального закона от 24 июля 2007 года № 209-ФЗ «О развитии малого и среднего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 в Росси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ской Ф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дерации»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отсутствие ограничений, предъявляемых частью 3 ст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тьи 14 ФЗ № 209-ФЗ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</w:t>
            </w:r>
            <w:proofErr w:type="gramStart"/>
            <w:r w:rsidRPr="00B5130B">
              <w:rPr>
                <w:i/>
                <w:sz w:val="20"/>
                <w:szCs w:val="20"/>
              </w:rPr>
              <w:t>сведения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о 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торых включ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ны в Единый реестр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 xml:space="preserve">тов МСП 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зарегистрир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ванные и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ществляющие свою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ность на терр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тории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дарского края</w:t>
            </w:r>
            <w:proofErr w:type="gramEnd"/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Субъекты МСП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дарского края </w:t>
            </w:r>
          </w:p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 </w:t>
            </w:r>
          </w:p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232ED" w:rsidRPr="00B5130B" w:rsidRDefault="006232E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232ED" w:rsidRPr="00B5130B" w:rsidTr="00B03458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B5130B">
              <w:rPr>
                <w:bCs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99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Консультационные услуги по подбору персонала, по в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просам применения трудового закон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дательства Росси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ской Фед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рации</w:t>
            </w:r>
          </w:p>
        </w:tc>
        <w:tc>
          <w:tcPr>
            <w:tcW w:w="2410" w:type="dxa"/>
          </w:tcPr>
          <w:p w:rsidR="006232ED" w:rsidRPr="00B5130B" w:rsidRDefault="00B5130B" w:rsidP="00E1373C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консультац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онная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по предоставлению и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формации об основных  направлениях современных подходов к подбору и о</w:t>
            </w:r>
            <w:r w:rsidRPr="00B5130B">
              <w:rPr>
                <w:i/>
                <w:sz w:val="20"/>
                <w:szCs w:val="20"/>
              </w:rPr>
              <w:t>т</w:t>
            </w:r>
            <w:r w:rsidRPr="00B5130B">
              <w:rPr>
                <w:i/>
                <w:sz w:val="20"/>
                <w:szCs w:val="20"/>
              </w:rPr>
              <w:t>бору пе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сонала;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по оформлению необх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димых документов для приема персон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ла на работу;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консультации по оформлению разр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шений на право привлечения иностра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ной раб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чей силы;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иные консультации, относящиеся к подбору персонала, трудовому закон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дательству Росси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ской Федерации.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1.В бездокумента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ной форме (устные ответы на поста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ные вопросы, относящиеся к в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просам финансового планирования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тов малого и сре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него предприним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тельства)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2.В документарной форме (когда услуга предусматривает фактическое 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ставление таких док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ментов)</w:t>
            </w:r>
          </w:p>
        </w:tc>
        <w:tc>
          <w:tcPr>
            <w:tcW w:w="1842" w:type="dxa"/>
          </w:tcPr>
          <w:p w:rsidR="006232ED" w:rsidRPr="00B5130B" w:rsidRDefault="006232ED" w:rsidP="00300B8A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1.Субъекты МСП:</w:t>
            </w:r>
          </w:p>
          <w:p w:rsidR="006232ED" w:rsidRPr="00B5130B" w:rsidRDefault="006232ED" w:rsidP="00300B8A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соответствие критериям, установленным статьей 4 Фед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рального закона от 24 июля 2007 года № 209-ФЗ «О развитии малого и среднего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 в Росси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ской Ф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дерации»</w:t>
            </w:r>
          </w:p>
          <w:p w:rsidR="006232ED" w:rsidRPr="00B5130B" w:rsidRDefault="006232ED" w:rsidP="00300B8A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отсутствие ограничений, предъявляемых частью 3 ст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тьи 14 ФЗ № 209-ФЗ</w:t>
            </w:r>
          </w:p>
          <w:p w:rsidR="006232ED" w:rsidRPr="00B5130B" w:rsidRDefault="006232ED" w:rsidP="00300B8A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</w:t>
            </w:r>
            <w:proofErr w:type="gramStart"/>
            <w:r w:rsidRPr="00B5130B">
              <w:rPr>
                <w:i/>
                <w:sz w:val="20"/>
                <w:szCs w:val="20"/>
              </w:rPr>
              <w:t>сведения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о 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торых включ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ны в Единый реестр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 xml:space="preserve">тов МСП </w:t>
            </w:r>
          </w:p>
          <w:p w:rsidR="006232ED" w:rsidRPr="00B5130B" w:rsidRDefault="006232ED" w:rsidP="00300B8A">
            <w:pPr>
              <w:ind w:left="115" w:right="169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зарегистрир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ванные и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ществляющие свою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ность на терр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тории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дарского края</w:t>
            </w:r>
            <w:proofErr w:type="gramEnd"/>
          </w:p>
          <w:p w:rsidR="006232ED" w:rsidRPr="00B5130B" w:rsidRDefault="006232ED" w:rsidP="00300B8A">
            <w:pPr>
              <w:ind w:left="115" w:right="169"/>
              <w:rPr>
                <w:i/>
                <w:sz w:val="20"/>
                <w:szCs w:val="20"/>
              </w:rPr>
            </w:pPr>
          </w:p>
          <w:p w:rsidR="006232ED" w:rsidRPr="00B5130B" w:rsidRDefault="006232ED" w:rsidP="00300B8A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2.Физические л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 xml:space="preserve">ца: </w:t>
            </w:r>
          </w:p>
          <w:p w:rsidR="006232ED" w:rsidRPr="00B5130B" w:rsidRDefault="006232ED" w:rsidP="00300B8A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намерение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ществления предприним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тельской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на территории Краснодарского края</w:t>
            </w:r>
          </w:p>
        </w:tc>
        <w:tc>
          <w:tcPr>
            <w:tcW w:w="1276" w:type="dxa"/>
          </w:tcPr>
          <w:p w:rsidR="006232ED" w:rsidRPr="00B5130B" w:rsidRDefault="006232ED" w:rsidP="00300B8A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1.Субъекты МСП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дарского края 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 </w:t>
            </w:r>
          </w:p>
          <w:p w:rsidR="006232ED" w:rsidRPr="00B5130B" w:rsidRDefault="006232ED" w:rsidP="00300B8A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2.Физические лица, заинтер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сованные в начале осущест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ления предпр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ской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сти</w:t>
            </w:r>
          </w:p>
        </w:tc>
        <w:tc>
          <w:tcPr>
            <w:tcW w:w="1418" w:type="dxa"/>
            <w:vMerge/>
          </w:tcPr>
          <w:p w:rsidR="006232ED" w:rsidRPr="00B5130B" w:rsidRDefault="006232E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232ED" w:rsidRPr="00B5130B" w:rsidTr="00B03458">
        <w:trPr>
          <w:trHeight w:val="1335"/>
        </w:trPr>
        <w:tc>
          <w:tcPr>
            <w:tcW w:w="672" w:type="dxa"/>
            <w:vMerge w:val="restart"/>
            <w:tcBorders>
              <w:top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B5130B">
              <w:rPr>
                <w:bCs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998" w:type="dxa"/>
            <w:vMerge w:val="restart"/>
            <w:tcBorders>
              <w:top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Консультационные услуги по вопросам начала ведения со</w:t>
            </w:r>
            <w:r w:rsidRPr="00B5130B">
              <w:rPr>
                <w:i/>
                <w:sz w:val="20"/>
                <w:szCs w:val="20"/>
              </w:rPr>
              <w:t>б</w:t>
            </w:r>
            <w:r w:rsidRPr="00B5130B">
              <w:rPr>
                <w:i/>
                <w:sz w:val="20"/>
                <w:szCs w:val="20"/>
              </w:rPr>
              <w:t>ственного дела для физических лиц, планирующих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ществление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принимательской деятельн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сти</w:t>
            </w: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6232ED" w:rsidRPr="00B5130B" w:rsidRDefault="006232ED" w:rsidP="00E1373C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8E4954">
            <w:pPr>
              <w:shd w:val="clear" w:color="auto" w:fill="FFFFFF"/>
              <w:jc w:val="both"/>
              <w:rPr>
                <w:b/>
                <w:i/>
                <w:sz w:val="20"/>
                <w:szCs w:val="20"/>
              </w:rPr>
            </w:pPr>
            <w:r w:rsidRPr="00B5130B">
              <w:rPr>
                <w:b/>
                <w:i/>
                <w:sz w:val="20"/>
                <w:szCs w:val="20"/>
              </w:rPr>
              <w:t>1. Содействие в  регистрации юрид</w:t>
            </w:r>
            <w:r w:rsidRPr="00B5130B">
              <w:rPr>
                <w:b/>
                <w:i/>
                <w:sz w:val="20"/>
                <w:szCs w:val="20"/>
              </w:rPr>
              <w:t>и</w:t>
            </w:r>
            <w:r w:rsidRPr="00B5130B">
              <w:rPr>
                <w:b/>
                <w:i/>
                <w:sz w:val="20"/>
                <w:szCs w:val="20"/>
              </w:rPr>
              <w:t>ческ</w:t>
            </w:r>
            <w:r w:rsidRPr="00B5130B">
              <w:rPr>
                <w:b/>
                <w:i/>
                <w:sz w:val="20"/>
                <w:szCs w:val="20"/>
              </w:rPr>
              <w:t>о</w:t>
            </w:r>
            <w:r w:rsidRPr="00B5130B">
              <w:rPr>
                <w:b/>
                <w:i/>
                <w:sz w:val="20"/>
                <w:szCs w:val="20"/>
              </w:rPr>
              <w:t>го лица:</w:t>
            </w:r>
          </w:p>
          <w:p w:rsidR="006232ED" w:rsidRPr="00B5130B" w:rsidRDefault="006232ED" w:rsidP="008E4954">
            <w:pPr>
              <w:shd w:val="clear" w:color="auto" w:fill="FFFFFF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оказать содействие в выборе Клие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том орган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зационно-правовой формы, наименования создаваемого юридич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ского лица, размера уставного капит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ла (при наличии), состава его учред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телей и лица, имеющего право без дов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ренности де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ствовать от его имени,</w:t>
            </w:r>
          </w:p>
          <w:p w:rsidR="006232ED" w:rsidRPr="00B5130B" w:rsidRDefault="006232ED" w:rsidP="008E4954">
            <w:pPr>
              <w:shd w:val="clear" w:color="auto" w:fill="FFFFFF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консультация по вопросам лицензир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вания и сертификации, в соответствии </w:t>
            </w:r>
            <w:proofErr w:type="gramStart"/>
            <w:r w:rsidRPr="00B5130B">
              <w:rPr>
                <w:i/>
                <w:sz w:val="20"/>
                <w:szCs w:val="20"/>
              </w:rPr>
              <w:t>с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выбранным </w:t>
            </w:r>
            <w:proofErr w:type="spellStart"/>
            <w:r w:rsidRPr="00B5130B">
              <w:rPr>
                <w:i/>
                <w:sz w:val="20"/>
                <w:szCs w:val="20"/>
              </w:rPr>
              <w:t>окв</w:t>
            </w:r>
            <w:r w:rsidRPr="00B5130B">
              <w:rPr>
                <w:i/>
                <w:sz w:val="20"/>
                <w:szCs w:val="20"/>
              </w:rPr>
              <w:t>э</w:t>
            </w:r>
            <w:r w:rsidRPr="00B5130B">
              <w:rPr>
                <w:i/>
                <w:sz w:val="20"/>
                <w:szCs w:val="20"/>
              </w:rPr>
              <w:t>дом</w:t>
            </w:r>
            <w:proofErr w:type="spellEnd"/>
            <w:r w:rsidRPr="00B5130B">
              <w:rPr>
                <w:i/>
                <w:sz w:val="20"/>
                <w:szCs w:val="20"/>
              </w:rPr>
              <w:t xml:space="preserve">,  </w:t>
            </w:r>
          </w:p>
          <w:p w:rsidR="006232ED" w:rsidRPr="00B5130B" w:rsidRDefault="006232ED" w:rsidP="008E4954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консультация об оплате госуда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ственной пошлины за регистрацию ф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зического лица в кач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стве ИП (за счет сре</w:t>
            </w:r>
            <w:proofErr w:type="gramStart"/>
            <w:r w:rsidRPr="00B5130B">
              <w:rPr>
                <w:i/>
                <w:sz w:val="20"/>
                <w:szCs w:val="20"/>
              </w:rPr>
              <w:t>дств Кл</w:t>
            </w:r>
            <w:proofErr w:type="gramEnd"/>
            <w:r w:rsidRPr="00B5130B">
              <w:rPr>
                <w:i/>
                <w:sz w:val="20"/>
                <w:szCs w:val="20"/>
              </w:rPr>
              <w:t>ие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та),</w:t>
            </w:r>
          </w:p>
          <w:p w:rsidR="006232ED" w:rsidRPr="00B5130B" w:rsidRDefault="006232ED" w:rsidP="008E4954">
            <w:pPr>
              <w:shd w:val="clear" w:color="auto" w:fill="FFFFFF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определить виды экономической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создаваемого юридич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 xml:space="preserve">ского лица и подобрать </w:t>
            </w:r>
            <w:hyperlink r:id="rId9" w:history="1">
              <w:r w:rsidRPr="00B5130B">
                <w:rPr>
                  <w:i/>
                  <w:sz w:val="20"/>
                  <w:szCs w:val="20"/>
                </w:rPr>
                <w:t>коды ОКВЭД</w:t>
              </w:r>
            </w:hyperlink>
            <w:r w:rsidRPr="00B5130B">
              <w:rPr>
                <w:i/>
                <w:sz w:val="20"/>
                <w:szCs w:val="20"/>
              </w:rPr>
              <w:t xml:space="preserve"> в соо</w:t>
            </w:r>
            <w:r w:rsidRPr="00B5130B">
              <w:rPr>
                <w:i/>
                <w:sz w:val="20"/>
                <w:szCs w:val="20"/>
              </w:rPr>
              <w:t>т</w:t>
            </w:r>
            <w:r w:rsidRPr="00B5130B">
              <w:rPr>
                <w:i/>
                <w:sz w:val="20"/>
                <w:szCs w:val="20"/>
              </w:rPr>
              <w:t>ветствии с выбранными Клиентом в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дами экономической деятельн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сти,</w:t>
            </w:r>
          </w:p>
          <w:p w:rsidR="006232ED" w:rsidRPr="00B5130B" w:rsidRDefault="006232ED" w:rsidP="008E4954">
            <w:pPr>
              <w:shd w:val="clear" w:color="auto" w:fill="FFFFFF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подготовить проект решения о 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здании и проект Устава (стандартн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го образца) юридич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ского лица,</w:t>
            </w:r>
          </w:p>
          <w:p w:rsidR="006232ED" w:rsidRPr="00B5130B" w:rsidRDefault="006232ED" w:rsidP="008E4954">
            <w:pPr>
              <w:shd w:val="clear" w:color="auto" w:fill="FFFFFF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заполнить заявление о государстве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ной рег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страции юридического лица (</w:t>
            </w:r>
            <w:hyperlink r:id="rId10" w:history="1">
              <w:r w:rsidRPr="00B5130B">
                <w:rPr>
                  <w:i/>
                  <w:sz w:val="20"/>
                  <w:szCs w:val="20"/>
                </w:rPr>
                <w:t>форма № Р11001</w:t>
              </w:r>
            </w:hyperlink>
            <w:r w:rsidRPr="00B5130B">
              <w:rPr>
                <w:i/>
                <w:sz w:val="20"/>
                <w:szCs w:val="20"/>
              </w:rPr>
              <w:t>),</w:t>
            </w:r>
          </w:p>
          <w:p w:rsidR="006232ED" w:rsidRPr="00B5130B" w:rsidRDefault="006232ED" w:rsidP="008E4954">
            <w:pPr>
              <w:shd w:val="clear" w:color="auto" w:fill="FFFFFF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консультация о процедуре открытия расчетн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го счета,</w:t>
            </w:r>
          </w:p>
          <w:p w:rsidR="006232ED" w:rsidRPr="00B5130B" w:rsidRDefault="006232ED" w:rsidP="008E4954">
            <w:pPr>
              <w:shd w:val="clear" w:color="auto" w:fill="FFFFFF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консультация о процедуре получения печати (при необходим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сти)</w:t>
            </w:r>
          </w:p>
        </w:tc>
        <w:tc>
          <w:tcPr>
            <w:tcW w:w="1985" w:type="dxa"/>
            <w:tcBorders>
              <w:top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8E4954">
            <w:pPr>
              <w:shd w:val="clear" w:color="auto" w:fill="FFFFFF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В документа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 xml:space="preserve">ной форме: </w:t>
            </w:r>
          </w:p>
          <w:p w:rsidR="006232ED" w:rsidRPr="00B5130B" w:rsidRDefault="006232ED" w:rsidP="008E4954">
            <w:pPr>
              <w:shd w:val="clear" w:color="auto" w:fill="FFFFFF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проект решения о созд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нии и проект Устава (стандар</w:t>
            </w:r>
            <w:r w:rsidRPr="00B5130B">
              <w:rPr>
                <w:i/>
                <w:sz w:val="20"/>
                <w:szCs w:val="20"/>
              </w:rPr>
              <w:t>т</w:t>
            </w:r>
            <w:r w:rsidRPr="00B5130B">
              <w:rPr>
                <w:i/>
                <w:sz w:val="20"/>
                <w:szCs w:val="20"/>
              </w:rPr>
              <w:t>ного образца) юр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дическ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го лица, </w:t>
            </w:r>
          </w:p>
          <w:p w:rsidR="006232ED" w:rsidRPr="00B5130B" w:rsidRDefault="006232ED" w:rsidP="008E4954">
            <w:pPr>
              <w:shd w:val="clear" w:color="auto" w:fill="FFFFFF"/>
              <w:jc w:val="both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заявление о гос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дарственной рег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страции юридич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ского лица (</w:t>
            </w:r>
            <w:hyperlink r:id="rId11" w:history="1">
              <w:r w:rsidRPr="00B5130B">
                <w:rPr>
                  <w:i/>
                  <w:sz w:val="20"/>
                  <w:szCs w:val="20"/>
                </w:rPr>
                <w:t>форма № Р11001</w:t>
              </w:r>
            </w:hyperlink>
            <w:proofErr w:type="gramEnd"/>
          </w:p>
        </w:tc>
        <w:tc>
          <w:tcPr>
            <w:tcW w:w="1842" w:type="dxa"/>
            <w:tcBorders>
              <w:top w:val="nil"/>
            </w:tcBorders>
          </w:tcPr>
          <w:p w:rsidR="006232ED" w:rsidRPr="00B5130B" w:rsidRDefault="006232ED" w:rsidP="00B12ADB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Физич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 xml:space="preserve">ские лица: </w:t>
            </w:r>
          </w:p>
          <w:p w:rsidR="006232ED" w:rsidRPr="00B5130B" w:rsidRDefault="006232ED" w:rsidP="00300B8A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намерение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ществления предприним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тельской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на территории Краснодарского края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6232ED" w:rsidRPr="00B5130B" w:rsidRDefault="006232ED" w:rsidP="008E4954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Физические лица, з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интерес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ванные в начале осущест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ления предпр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ской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сти</w:t>
            </w:r>
          </w:p>
        </w:tc>
        <w:tc>
          <w:tcPr>
            <w:tcW w:w="1418" w:type="dxa"/>
            <w:vMerge/>
          </w:tcPr>
          <w:p w:rsidR="006232ED" w:rsidRPr="00B5130B" w:rsidRDefault="006232E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232ED" w:rsidRPr="00B5130B" w:rsidTr="00B03458">
        <w:trPr>
          <w:trHeight w:val="70"/>
        </w:trPr>
        <w:tc>
          <w:tcPr>
            <w:tcW w:w="672" w:type="dxa"/>
            <w:vMerge/>
            <w:tcBorders>
              <w:top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98" w:type="dxa"/>
            <w:vMerge/>
            <w:tcBorders>
              <w:top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E1373C">
            <w:pPr>
              <w:ind w:left="114" w:right="15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6232ED" w:rsidRPr="00B5130B" w:rsidRDefault="006232ED" w:rsidP="00E1373C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8E4954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i/>
                <w:sz w:val="20"/>
                <w:szCs w:val="20"/>
              </w:rPr>
            </w:pPr>
            <w:r w:rsidRPr="00B5130B">
              <w:rPr>
                <w:b/>
                <w:i/>
                <w:sz w:val="20"/>
                <w:szCs w:val="20"/>
              </w:rPr>
              <w:t>2. Содействие регистрации физич</w:t>
            </w:r>
            <w:r w:rsidRPr="00B5130B">
              <w:rPr>
                <w:b/>
                <w:i/>
                <w:sz w:val="20"/>
                <w:szCs w:val="20"/>
              </w:rPr>
              <w:t>е</w:t>
            </w:r>
            <w:r w:rsidRPr="00B5130B">
              <w:rPr>
                <w:b/>
                <w:i/>
                <w:sz w:val="20"/>
                <w:szCs w:val="20"/>
              </w:rPr>
              <w:t>ского лица в качестве индивидуальн</w:t>
            </w:r>
            <w:r w:rsidRPr="00B5130B">
              <w:rPr>
                <w:b/>
                <w:i/>
                <w:sz w:val="20"/>
                <w:szCs w:val="20"/>
              </w:rPr>
              <w:t>о</w:t>
            </w:r>
            <w:r w:rsidRPr="00B5130B">
              <w:rPr>
                <w:b/>
                <w:i/>
                <w:sz w:val="20"/>
                <w:szCs w:val="20"/>
              </w:rPr>
              <w:t>го предпринимателя (в том числе гл</w:t>
            </w:r>
            <w:r w:rsidRPr="00B5130B">
              <w:rPr>
                <w:b/>
                <w:i/>
                <w:sz w:val="20"/>
                <w:szCs w:val="20"/>
              </w:rPr>
              <w:t>а</w:t>
            </w:r>
            <w:r w:rsidRPr="00B5130B">
              <w:rPr>
                <w:b/>
                <w:i/>
                <w:sz w:val="20"/>
                <w:szCs w:val="20"/>
              </w:rPr>
              <w:t>вы крестьянского (фермерского) х</w:t>
            </w:r>
            <w:r w:rsidRPr="00B5130B">
              <w:rPr>
                <w:b/>
                <w:i/>
                <w:sz w:val="20"/>
                <w:szCs w:val="20"/>
              </w:rPr>
              <w:t>о</w:t>
            </w:r>
            <w:r w:rsidRPr="00B5130B">
              <w:rPr>
                <w:b/>
                <w:i/>
                <w:sz w:val="20"/>
                <w:szCs w:val="20"/>
              </w:rPr>
              <w:t>зяйства):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определить виды экономической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Клиента и подобрать </w:t>
            </w:r>
            <w:hyperlink r:id="rId12" w:history="1">
              <w:r w:rsidRPr="00B5130B">
                <w:rPr>
                  <w:i/>
                  <w:sz w:val="20"/>
                  <w:szCs w:val="20"/>
                </w:rPr>
                <w:t>коды ОКВЭД</w:t>
              </w:r>
            </w:hyperlink>
            <w:r w:rsidRPr="00B5130B">
              <w:rPr>
                <w:i/>
                <w:sz w:val="20"/>
                <w:szCs w:val="20"/>
              </w:rPr>
              <w:t xml:space="preserve"> в соотве</w:t>
            </w:r>
            <w:r w:rsidRPr="00B5130B">
              <w:rPr>
                <w:i/>
                <w:sz w:val="20"/>
                <w:szCs w:val="20"/>
              </w:rPr>
              <w:t>т</w:t>
            </w:r>
            <w:r w:rsidRPr="00B5130B">
              <w:rPr>
                <w:i/>
                <w:sz w:val="20"/>
                <w:szCs w:val="20"/>
              </w:rPr>
              <w:t>ствии с выбранными Клиентом видами экономической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ности ИП,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в случае отсутствия у Клиента иде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тификационного номера налогопл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тельщика (далее – ИНН) заполнить заявление о постановке на учет в нал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говый орган (ИНН присваивается при регистрации физического лица в кач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стве индивидуального предпринимат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ля, если данное лицо ранее его не им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ло),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заполнить заявление о государстве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ной рег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страции физического лица в качестве ИП – (</w:t>
            </w:r>
            <w:hyperlink r:id="rId13" w:history="1">
              <w:r w:rsidRPr="00B5130B">
                <w:rPr>
                  <w:i/>
                  <w:sz w:val="20"/>
                  <w:szCs w:val="20"/>
                </w:rPr>
                <w:t>форма № Р21001</w:t>
              </w:r>
            </w:hyperlink>
            <w:r w:rsidRPr="00B5130B">
              <w:rPr>
                <w:i/>
                <w:sz w:val="20"/>
                <w:szCs w:val="20"/>
              </w:rPr>
              <w:t>), в случае регистрации главы крестьянск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го (фермерского) </w:t>
            </w:r>
            <w:proofErr w:type="spellStart"/>
            <w:proofErr w:type="gramStart"/>
            <w:r w:rsidRPr="00B5130B">
              <w:rPr>
                <w:i/>
                <w:sz w:val="20"/>
                <w:szCs w:val="20"/>
              </w:rPr>
              <w:t>хоз</w:t>
            </w:r>
            <w:proofErr w:type="spellEnd"/>
            <w:r w:rsidRPr="00B5130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5130B">
              <w:rPr>
                <w:i/>
                <w:sz w:val="20"/>
                <w:szCs w:val="20"/>
              </w:rPr>
              <w:t>яйства</w:t>
            </w:r>
            <w:proofErr w:type="spellEnd"/>
            <w:proofErr w:type="gramEnd"/>
            <w:r w:rsidRPr="00B5130B">
              <w:rPr>
                <w:i/>
                <w:sz w:val="20"/>
                <w:szCs w:val="20"/>
              </w:rPr>
              <w:t>) запо</w:t>
            </w:r>
            <w:r w:rsidRPr="00B5130B">
              <w:rPr>
                <w:i/>
                <w:sz w:val="20"/>
                <w:szCs w:val="20"/>
              </w:rPr>
              <w:t>л</w:t>
            </w:r>
            <w:r w:rsidRPr="00B5130B">
              <w:rPr>
                <w:i/>
                <w:sz w:val="20"/>
                <w:szCs w:val="20"/>
              </w:rPr>
              <w:t>нить заявление о государственной регистр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ции крестьянского (фермерского) х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зяйства (форма № Р21002),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консультация об оплате госуда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ственной пошлины за регистрацию ф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зического лица в кач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стве ИП (за счет сре</w:t>
            </w:r>
            <w:proofErr w:type="gramStart"/>
            <w:r w:rsidRPr="00B5130B">
              <w:rPr>
                <w:i/>
                <w:sz w:val="20"/>
                <w:szCs w:val="20"/>
              </w:rPr>
              <w:t>дств Кл</w:t>
            </w:r>
            <w:proofErr w:type="gramEnd"/>
            <w:r w:rsidRPr="00B5130B">
              <w:rPr>
                <w:i/>
                <w:sz w:val="20"/>
                <w:szCs w:val="20"/>
              </w:rPr>
              <w:t>ие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та),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по вопросу формирования и распеча</w:t>
            </w:r>
            <w:r w:rsidRPr="00B5130B">
              <w:rPr>
                <w:i/>
                <w:sz w:val="20"/>
                <w:szCs w:val="20"/>
              </w:rPr>
              <w:t>т</w:t>
            </w:r>
            <w:r w:rsidRPr="00B5130B">
              <w:rPr>
                <w:i/>
                <w:sz w:val="20"/>
                <w:szCs w:val="20"/>
              </w:rPr>
              <w:t xml:space="preserve">ки уведомления с кодами </w:t>
            </w:r>
            <w:proofErr w:type="gramStart"/>
            <w:r w:rsidRPr="00B5130B">
              <w:rPr>
                <w:i/>
                <w:sz w:val="20"/>
                <w:szCs w:val="20"/>
              </w:rPr>
              <w:t>ОК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ТЭИ ( </w:t>
            </w:r>
            <w:hyperlink r:id="rId14" w:history="1">
              <w:r w:rsidRPr="00B5130B">
                <w:rPr>
                  <w:i/>
                  <w:sz w:val="20"/>
                  <w:szCs w:val="20"/>
                </w:rPr>
                <w:t>http://кодыросстата.рф</w:t>
              </w:r>
            </w:hyperlink>
            <w:r w:rsidRPr="00B5130B">
              <w:rPr>
                <w:i/>
                <w:sz w:val="20"/>
                <w:szCs w:val="20"/>
              </w:rPr>
              <w:t>),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консультация о процедуре открытия расчетн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го счета,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консультация о процедуре получения печати (при необходим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сти),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по вопросу выбора системы налогоо</w:t>
            </w:r>
            <w:r w:rsidRPr="00B5130B">
              <w:rPr>
                <w:i/>
                <w:sz w:val="20"/>
                <w:szCs w:val="20"/>
              </w:rPr>
              <w:t>б</w:t>
            </w:r>
            <w:r w:rsidRPr="00B5130B">
              <w:rPr>
                <w:i/>
                <w:sz w:val="20"/>
                <w:szCs w:val="20"/>
              </w:rPr>
              <w:t>ложения  ИП Краснода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ского края: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подобрать для Клиента оптимальную систему налогообл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жения,</w:t>
            </w:r>
          </w:p>
          <w:p w:rsidR="006232ED" w:rsidRPr="00B5130B" w:rsidRDefault="006232ED" w:rsidP="00B12ADB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заполнить в 2 (двух) экземплярах 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ответств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ющее заявление о переходе на выбранную систему налогооблож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ния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В документа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 xml:space="preserve">ной форме: 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заявление о гос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дарственной рег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страции физическ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го лица в качестве ИП – (</w:t>
            </w:r>
            <w:hyperlink r:id="rId15" w:history="1">
              <w:r w:rsidRPr="00B5130B">
                <w:rPr>
                  <w:i/>
                  <w:sz w:val="20"/>
                  <w:szCs w:val="20"/>
                </w:rPr>
                <w:t>форма № Р21001</w:t>
              </w:r>
            </w:hyperlink>
            <w:r w:rsidRPr="00B5130B">
              <w:rPr>
                <w:i/>
                <w:sz w:val="20"/>
                <w:szCs w:val="20"/>
              </w:rPr>
              <w:t>), в случае регистрации главы крестьянского (фермерского) х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зяйства) заполнить заявление о госуда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ственной регистр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ции крестьянского  (фермерского) х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зяйства (форма № Р21002)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6232ED" w:rsidRPr="00B5130B" w:rsidRDefault="006232ED" w:rsidP="00B12ADB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Физич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 xml:space="preserve">ские лица: </w:t>
            </w:r>
          </w:p>
          <w:p w:rsidR="006232ED" w:rsidRPr="00B5130B" w:rsidRDefault="006232ED" w:rsidP="00300B8A">
            <w:pPr>
              <w:ind w:left="115" w:right="169"/>
              <w:rPr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намерение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ществления предприним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тельской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на территории Краснодарского края</w:t>
            </w:r>
          </w:p>
          <w:p w:rsidR="006232ED" w:rsidRPr="00B5130B" w:rsidRDefault="006232ED" w:rsidP="008E4954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232ED" w:rsidRPr="00B5130B" w:rsidRDefault="006232ED" w:rsidP="008E4954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232ED" w:rsidRPr="00B5130B" w:rsidRDefault="006232E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232ED" w:rsidRPr="00B5130B" w:rsidTr="00B03458">
        <w:trPr>
          <w:trHeight w:val="691"/>
        </w:trPr>
        <w:tc>
          <w:tcPr>
            <w:tcW w:w="672" w:type="dxa"/>
            <w:vMerge/>
            <w:tcBorders>
              <w:top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98" w:type="dxa"/>
            <w:vMerge/>
            <w:tcBorders>
              <w:top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E1373C">
            <w:pPr>
              <w:ind w:left="114" w:right="153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6232ED" w:rsidRPr="00B5130B" w:rsidRDefault="006232ED" w:rsidP="00E1373C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i/>
                <w:sz w:val="20"/>
                <w:szCs w:val="20"/>
              </w:rPr>
            </w:pPr>
            <w:r w:rsidRPr="00B5130B">
              <w:rPr>
                <w:b/>
                <w:i/>
                <w:sz w:val="20"/>
                <w:szCs w:val="20"/>
              </w:rPr>
              <w:t>3. Консультация по вопросам</w:t>
            </w:r>
            <w:r w:rsidRPr="00B5130B">
              <w:rPr>
                <w:b/>
                <w:sz w:val="20"/>
                <w:szCs w:val="20"/>
              </w:rPr>
              <w:t xml:space="preserve"> </w:t>
            </w:r>
            <w:r w:rsidRPr="00B5130B">
              <w:rPr>
                <w:b/>
                <w:i/>
                <w:sz w:val="20"/>
                <w:szCs w:val="20"/>
              </w:rPr>
              <w:t>рег</w:t>
            </w:r>
            <w:r w:rsidRPr="00B5130B">
              <w:rPr>
                <w:b/>
                <w:i/>
                <w:sz w:val="20"/>
                <w:szCs w:val="20"/>
              </w:rPr>
              <w:t>и</w:t>
            </w:r>
            <w:r w:rsidRPr="00B5130B">
              <w:rPr>
                <w:b/>
                <w:i/>
                <w:sz w:val="20"/>
                <w:szCs w:val="20"/>
              </w:rPr>
              <w:t>страции юридического лица, либо в качестве индивидуального предпр</w:t>
            </w:r>
            <w:r w:rsidRPr="00B5130B">
              <w:rPr>
                <w:b/>
                <w:i/>
                <w:sz w:val="20"/>
                <w:szCs w:val="20"/>
              </w:rPr>
              <w:t>и</w:t>
            </w:r>
            <w:r w:rsidRPr="00B5130B">
              <w:rPr>
                <w:b/>
                <w:i/>
                <w:sz w:val="20"/>
                <w:szCs w:val="20"/>
              </w:rPr>
              <w:t>нимател</w:t>
            </w:r>
            <w:r w:rsidRPr="00B5130B">
              <w:rPr>
                <w:b/>
                <w:i/>
                <w:sz w:val="20"/>
                <w:szCs w:val="20"/>
              </w:rPr>
              <w:t>ь</w:t>
            </w:r>
            <w:r w:rsidRPr="00B5130B">
              <w:rPr>
                <w:b/>
                <w:i/>
                <w:sz w:val="20"/>
                <w:szCs w:val="20"/>
              </w:rPr>
              <w:t xml:space="preserve">ства: 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по вопросам определения видов экон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мической деятельности Клиента и п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добрать </w:t>
            </w:r>
            <w:hyperlink r:id="rId16" w:history="1">
              <w:r w:rsidRPr="00B5130B">
                <w:rPr>
                  <w:i/>
                  <w:sz w:val="20"/>
                  <w:szCs w:val="20"/>
                </w:rPr>
                <w:t>коды ОКВЭД</w:t>
              </w:r>
            </w:hyperlink>
            <w:r w:rsidRPr="00B5130B">
              <w:rPr>
                <w:i/>
                <w:sz w:val="20"/>
                <w:szCs w:val="20"/>
              </w:rPr>
              <w:t xml:space="preserve"> в соответствии с выбранными Клиентом видами эк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номической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ности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по вопросам выбора формы собстве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ности и системы налогооблож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ния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консультация об оплате госуда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ственной пошлины за регистрацию ф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зического лица в кач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стве ИП (за счет сре</w:t>
            </w:r>
            <w:proofErr w:type="gramStart"/>
            <w:r w:rsidRPr="00B5130B">
              <w:rPr>
                <w:i/>
                <w:sz w:val="20"/>
                <w:szCs w:val="20"/>
              </w:rPr>
              <w:t>дств Кл</w:t>
            </w:r>
            <w:proofErr w:type="gramEnd"/>
            <w:r w:rsidRPr="00B5130B">
              <w:rPr>
                <w:i/>
                <w:sz w:val="20"/>
                <w:szCs w:val="20"/>
              </w:rPr>
              <w:t>ие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та),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по постановке управле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ческого учета и др.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по составлению бухгалтерской и нал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говой о</w:t>
            </w:r>
            <w:r w:rsidRPr="00B5130B">
              <w:rPr>
                <w:i/>
                <w:sz w:val="20"/>
                <w:szCs w:val="20"/>
              </w:rPr>
              <w:t>т</w:t>
            </w:r>
            <w:r w:rsidRPr="00B5130B">
              <w:rPr>
                <w:i/>
                <w:sz w:val="20"/>
                <w:szCs w:val="20"/>
              </w:rPr>
              <w:t>четности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консультация о процедуре открытия расчетн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го счета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консультация о процедуре получения печати (при необходим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сти)</w:t>
            </w: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по действующим налоговым льготам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1.В бездокумента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ной форме (устные ответы на поста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ные вопросы, относящиеся к в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просам финансового планирования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тов малого и сре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него предприним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тельства)</w:t>
            </w:r>
          </w:p>
          <w:p w:rsidR="006232ED" w:rsidRPr="00B5130B" w:rsidRDefault="006232ED" w:rsidP="00B12ADB">
            <w:pPr>
              <w:ind w:left="115" w:right="169"/>
              <w:rPr>
                <w:i/>
                <w:sz w:val="20"/>
                <w:szCs w:val="20"/>
              </w:rPr>
            </w:pPr>
          </w:p>
          <w:p w:rsidR="006232ED" w:rsidRPr="00B5130B" w:rsidRDefault="006232ED" w:rsidP="00B12AD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2.В документарной форме (когда услуга предусматривает фактическое 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ставление таких док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ментов)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232ED" w:rsidRPr="00B5130B" w:rsidRDefault="006232ED" w:rsidP="00CB24D6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Физич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 xml:space="preserve">ские лица: </w:t>
            </w:r>
          </w:p>
          <w:p w:rsidR="006232ED" w:rsidRPr="00B5130B" w:rsidRDefault="006232ED" w:rsidP="00300B8A">
            <w:pPr>
              <w:ind w:left="115" w:right="169"/>
              <w:rPr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намерение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ществления предприним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тельской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на территории Краснодарского края</w:t>
            </w:r>
          </w:p>
          <w:p w:rsidR="006232ED" w:rsidRPr="00B5130B" w:rsidRDefault="006232ED" w:rsidP="008E4954">
            <w:pPr>
              <w:shd w:val="clear" w:color="auto" w:fill="FFFFFF"/>
              <w:tabs>
                <w:tab w:val="left" w:pos="0"/>
                <w:tab w:val="left" w:pos="12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232ED" w:rsidRPr="00B5130B" w:rsidRDefault="006232ED" w:rsidP="008E4954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232ED" w:rsidRPr="00B5130B" w:rsidRDefault="006232E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232ED" w:rsidRPr="00B5130B" w:rsidTr="00B03458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B5130B">
              <w:rPr>
                <w:bCs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99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Услуги по организ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ции сертиф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кации товаров, работ и услуг субъектов малого и среднего предпринимател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 (в том числе международной), а также сертифик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ция (при наличии соответствующей квалификации) субъектов малого и среднего предпр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нимательства по системе менед</w:t>
            </w:r>
            <w:r w:rsidRPr="00B5130B">
              <w:rPr>
                <w:i/>
                <w:sz w:val="20"/>
                <w:szCs w:val="20"/>
              </w:rPr>
              <w:t>ж</w:t>
            </w:r>
            <w:r w:rsidRPr="00B5130B">
              <w:rPr>
                <w:i/>
                <w:sz w:val="20"/>
                <w:szCs w:val="20"/>
              </w:rPr>
              <w:t>мента качества в соответствии с международн</w:t>
            </w:r>
            <w:r w:rsidRPr="00B5130B">
              <w:rPr>
                <w:i/>
                <w:sz w:val="20"/>
                <w:szCs w:val="20"/>
              </w:rPr>
              <w:t>ы</w:t>
            </w:r>
            <w:r w:rsidRPr="00B5130B">
              <w:rPr>
                <w:i/>
                <w:sz w:val="20"/>
                <w:szCs w:val="20"/>
              </w:rPr>
              <w:t>ми стандартами</w:t>
            </w:r>
          </w:p>
        </w:tc>
        <w:tc>
          <w:tcPr>
            <w:tcW w:w="2410" w:type="dxa"/>
          </w:tcPr>
          <w:p w:rsidR="006232ED" w:rsidRPr="00B5130B" w:rsidRDefault="00B5130B" w:rsidP="00E1373C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консультац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онная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предоставление информации о но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мативной документации по сертиф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кации;</w:t>
            </w:r>
          </w:p>
          <w:p w:rsidR="006232ED" w:rsidRPr="00B5130B" w:rsidRDefault="006232ED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предоставление перечня документов, необходимых для проведения процед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ры сертификации продукции и услуг в 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ответствии с видами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Клие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та;</w:t>
            </w:r>
          </w:p>
          <w:p w:rsidR="006232ED" w:rsidRPr="00B5130B" w:rsidRDefault="006232ED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проверка правильности заполнения декларации о соответствии;</w:t>
            </w:r>
          </w:p>
          <w:p w:rsidR="006232ED" w:rsidRPr="00B5130B" w:rsidRDefault="006232ED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иное, относящееся к сертификации.</w:t>
            </w:r>
          </w:p>
          <w:p w:rsidR="006232ED" w:rsidRPr="00B5130B" w:rsidRDefault="006232ED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1.В бездокумента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ной форме (устные ответы на поста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ные вопросы, относящиеся к в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просам финансового планирования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тов малого и сре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него предприним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тельства)</w:t>
            </w:r>
          </w:p>
          <w:p w:rsidR="006232ED" w:rsidRPr="00B5130B" w:rsidRDefault="006232ED" w:rsidP="00300B8A">
            <w:pPr>
              <w:ind w:left="115" w:right="169"/>
              <w:rPr>
                <w:i/>
                <w:sz w:val="20"/>
                <w:szCs w:val="20"/>
              </w:rPr>
            </w:pPr>
          </w:p>
          <w:p w:rsidR="006232ED" w:rsidRPr="00B5130B" w:rsidRDefault="006232ED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2.В документарной форме (когда услуга предусматривает фактическое 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ставление таких док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ментов)</w:t>
            </w:r>
          </w:p>
        </w:tc>
        <w:tc>
          <w:tcPr>
            <w:tcW w:w="1842" w:type="dxa"/>
          </w:tcPr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соответствие критериям, установленным статьей 4 Фед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рального закона от 24 июля 2007 года № 209-ФЗ «О развитии малого и среднего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 в Росси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ской Ф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дерации»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отсутствие ограничений, предъявляемых частью 3 ст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тьи 14 ФЗ № 209-ФЗ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</w:t>
            </w:r>
            <w:proofErr w:type="gramStart"/>
            <w:r w:rsidRPr="00B5130B">
              <w:rPr>
                <w:i/>
                <w:sz w:val="20"/>
                <w:szCs w:val="20"/>
              </w:rPr>
              <w:t>сведения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о 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торых включ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ны в Единый реестр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 xml:space="preserve">тов МСП </w:t>
            </w:r>
          </w:p>
          <w:p w:rsidR="006232ED" w:rsidRPr="00B5130B" w:rsidRDefault="006232ED" w:rsidP="00B5130B">
            <w:pPr>
              <w:ind w:left="115" w:right="169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зарегистрир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ванные и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ществляющие свою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ность на терр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тории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дарского края</w:t>
            </w:r>
            <w:proofErr w:type="gramEnd"/>
          </w:p>
        </w:tc>
        <w:tc>
          <w:tcPr>
            <w:tcW w:w="1276" w:type="dxa"/>
          </w:tcPr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Субъекты МСП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дарского края </w:t>
            </w:r>
          </w:p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 </w:t>
            </w:r>
          </w:p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232ED" w:rsidRPr="00B5130B" w:rsidRDefault="006232E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232ED" w:rsidRPr="00B5130B" w:rsidTr="00B03458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B5130B">
              <w:rPr>
                <w:bCs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199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Предоставление информации о во</w:t>
            </w:r>
            <w:r w:rsidRPr="00B5130B">
              <w:rPr>
                <w:i/>
                <w:sz w:val="20"/>
                <w:szCs w:val="20"/>
              </w:rPr>
              <w:t>з</w:t>
            </w:r>
            <w:r w:rsidRPr="00B5130B">
              <w:rPr>
                <w:i/>
                <w:sz w:val="20"/>
                <w:szCs w:val="20"/>
              </w:rPr>
              <w:t>можностях получ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ния кр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дитных и иных фина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совых ресурсов</w:t>
            </w:r>
          </w:p>
        </w:tc>
        <w:tc>
          <w:tcPr>
            <w:tcW w:w="2410" w:type="dxa"/>
          </w:tcPr>
          <w:p w:rsidR="006232ED" w:rsidRPr="00B5130B" w:rsidRDefault="00B5130B" w:rsidP="00300B8A">
            <w:pPr>
              <w:rPr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консультацио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ная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сбор и предоставление информации об условиях кредитования кредитными организациями Кра</w:t>
            </w:r>
            <w:r w:rsidRPr="00B5130B">
              <w:rPr>
                <w:i/>
                <w:sz w:val="20"/>
                <w:szCs w:val="20"/>
              </w:rPr>
              <w:t>с</w:t>
            </w:r>
            <w:r w:rsidRPr="00B5130B">
              <w:rPr>
                <w:i/>
                <w:sz w:val="20"/>
                <w:szCs w:val="20"/>
              </w:rPr>
              <w:t>нодарского края субъектов малого и среднего предпр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нимательства в соответствии с вид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ми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ности Клиента</w:t>
            </w:r>
          </w:p>
          <w:p w:rsidR="006232ED" w:rsidRPr="00B5130B" w:rsidRDefault="006232ED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1.В бездокумента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ной форме (устные ответы на поста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ные вопросы, относящиеся к в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просам финансового планирования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тов малого и сре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него предприним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тельства)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2.В документарной форме (когда услуга предусматривает фактическое 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ставление таких док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ментов)</w:t>
            </w:r>
          </w:p>
        </w:tc>
        <w:tc>
          <w:tcPr>
            <w:tcW w:w="1842" w:type="dxa"/>
          </w:tcPr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1.Субъекты МСП: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соответствие критериям, установленным статьей 4 Фед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рального закона от 24 июля 2007 года № 209-ФЗ «О развитии малого и среднего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 в Росси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ской Ф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дерации»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отсутствие ограничений, предъявляемых частью 3 ст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тьи 14 ФЗ № 209-ФЗ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</w:t>
            </w:r>
            <w:proofErr w:type="gramStart"/>
            <w:r w:rsidRPr="00B5130B">
              <w:rPr>
                <w:i/>
                <w:sz w:val="20"/>
                <w:szCs w:val="20"/>
              </w:rPr>
              <w:t>сведения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о 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торых включ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ны в Единый реестр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 xml:space="preserve">тов МСП 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зарегистрир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ванные и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ществляющие свою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ность на терр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тории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дарского края</w:t>
            </w:r>
            <w:proofErr w:type="gramEnd"/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2.Физические л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 xml:space="preserve">ца: 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намерение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ществления предприним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тельской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на территории Краснодарского края</w:t>
            </w:r>
          </w:p>
        </w:tc>
        <w:tc>
          <w:tcPr>
            <w:tcW w:w="1276" w:type="dxa"/>
          </w:tcPr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1.Субъекты МСП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дарского края 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 </w:t>
            </w:r>
          </w:p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2.Физические лица, заинтер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сованные в начале осущест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ления предпр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ской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сти</w:t>
            </w:r>
          </w:p>
        </w:tc>
        <w:tc>
          <w:tcPr>
            <w:tcW w:w="1418" w:type="dxa"/>
            <w:vMerge/>
          </w:tcPr>
          <w:p w:rsidR="006232ED" w:rsidRPr="00B5130B" w:rsidRDefault="006232E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D7780" w:rsidRPr="00B5130B" w:rsidTr="00B03458">
        <w:trPr>
          <w:trHeight w:val="561"/>
        </w:trPr>
        <w:tc>
          <w:tcPr>
            <w:tcW w:w="6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B5130B">
              <w:rPr>
                <w:bCs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1998" w:type="dxa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Услуги, направле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ные на соде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ствие развитию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ности субъектов малого и сре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него предпринимател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 (создание или модернизация web-сайтов, проведение маркетинг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вого исследования, ра</w:t>
            </w:r>
            <w:r w:rsidRPr="00B5130B">
              <w:rPr>
                <w:i/>
                <w:sz w:val="20"/>
                <w:szCs w:val="20"/>
              </w:rPr>
              <w:t>з</w:t>
            </w:r>
            <w:r w:rsidRPr="00B5130B">
              <w:rPr>
                <w:i/>
                <w:sz w:val="20"/>
                <w:szCs w:val="20"/>
              </w:rPr>
              <w:t>работка бизнес-плана для соиск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ния инвестиций, подг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товка и подача з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явки на регистр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цию товарного зн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ка, знаков обслуж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вания, програм</w:t>
            </w:r>
            <w:r w:rsidRPr="00B5130B">
              <w:rPr>
                <w:i/>
                <w:sz w:val="20"/>
                <w:szCs w:val="20"/>
              </w:rPr>
              <w:t>м</w:t>
            </w:r>
            <w:r w:rsidRPr="00B5130B">
              <w:rPr>
                <w:i/>
                <w:sz w:val="20"/>
                <w:szCs w:val="20"/>
              </w:rPr>
              <w:t>ных проду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тов и баз данных в ФСИС (Роспатент)</w:t>
            </w:r>
            <w:proofErr w:type="gramEnd"/>
          </w:p>
        </w:tc>
        <w:tc>
          <w:tcPr>
            <w:tcW w:w="2410" w:type="dxa"/>
            <w:vMerge w:val="restart"/>
          </w:tcPr>
          <w:p w:rsidR="006D7780" w:rsidRPr="00B5130B" w:rsidRDefault="006D7780" w:rsidP="00E1373C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консультац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онная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i/>
                <w:sz w:val="20"/>
                <w:szCs w:val="20"/>
              </w:rPr>
            </w:pPr>
            <w:r w:rsidRPr="00B5130B">
              <w:rPr>
                <w:b/>
                <w:i/>
                <w:sz w:val="20"/>
                <w:szCs w:val="20"/>
              </w:rPr>
              <w:t>1.Создание и пу</w:t>
            </w:r>
            <w:r w:rsidRPr="00B5130B">
              <w:rPr>
                <w:b/>
                <w:i/>
                <w:sz w:val="20"/>
                <w:szCs w:val="20"/>
              </w:rPr>
              <w:t>б</w:t>
            </w:r>
            <w:r w:rsidRPr="00B5130B">
              <w:rPr>
                <w:b/>
                <w:i/>
                <w:sz w:val="20"/>
                <w:szCs w:val="20"/>
              </w:rPr>
              <w:t>ликация web-сайтов: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анализ проекта Клиента, выявление бизнес целей и определение целевой аудит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рии,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заполнение брифа на разработку, фиксирование пожеланий Клиента,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составление технического задания для разр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ботки, на основании брифа,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приобретение доменного имени для размещения сайта в сети Интернет (адрес сайта в сети),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подбор и приобретение  хостинга для сайта Клиента, исходя из потребн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стей его сайта, сроком на 1 год (услуга позволяет размещать информацию клиента в сети Интернет и обеспеч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вать ее постоя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ную доступность),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</w:t>
            </w:r>
            <w:proofErr w:type="spellStart"/>
            <w:r w:rsidRPr="00B5130B">
              <w:rPr>
                <w:i/>
                <w:sz w:val="20"/>
                <w:szCs w:val="20"/>
              </w:rPr>
              <w:t>прототипирование</w:t>
            </w:r>
            <w:proofErr w:type="spellEnd"/>
            <w:r w:rsidRPr="00B5130B">
              <w:rPr>
                <w:i/>
                <w:sz w:val="20"/>
                <w:szCs w:val="20"/>
              </w:rPr>
              <w:t xml:space="preserve"> сайта, создание веб-дизайна,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верстка веб-страниц, создание сцен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 xml:space="preserve">риев для </w:t>
            </w:r>
            <w:r w:rsidR="00B03458">
              <w:rPr>
                <w:i/>
                <w:sz w:val="20"/>
                <w:szCs w:val="20"/>
              </w:rPr>
              <w:t>–</w:t>
            </w:r>
            <w:r w:rsidRPr="00B5130B">
              <w:rPr>
                <w:i/>
                <w:sz w:val="20"/>
                <w:szCs w:val="20"/>
              </w:rPr>
              <w:t xml:space="preserve"> выполнения на пользовател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ской стороне,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программирование серверной стор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ны, конфигурация баз данных и серв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ра,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обработка и оптимизация </w:t>
            </w:r>
            <w:proofErr w:type="gramStart"/>
            <w:r w:rsidRPr="00B5130B">
              <w:rPr>
                <w:i/>
                <w:sz w:val="20"/>
                <w:szCs w:val="20"/>
              </w:rPr>
              <w:t>графич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ского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и текстового контента, напо</w:t>
            </w:r>
            <w:r w:rsidRPr="00B5130B">
              <w:rPr>
                <w:i/>
                <w:sz w:val="20"/>
                <w:szCs w:val="20"/>
              </w:rPr>
              <w:t>л</w:t>
            </w:r>
            <w:r w:rsidRPr="00B5130B">
              <w:rPr>
                <w:i/>
                <w:sz w:val="20"/>
                <w:szCs w:val="20"/>
              </w:rPr>
              <w:t>нение веб-сайта содерж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мым,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тестирование сайта, отладка сцен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риев, выявление и устранение неиспра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ностей,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передача проекта (веб-сайта).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В документарной форме:</w:t>
            </w:r>
          </w:p>
          <w:p w:rsidR="006D7780" w:rsidRPr="00B5130B" w:rsidRDefault="006D7780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Готовый проект представляет 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бой:</w:t>
            </w:r>
          </w:p>
          <w:p w:rsidR="006D7780" w:rsidRPr="00B5130B" w:rsidRDefault="006D7780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 размещенный в сети </w:t>
            </w:r>
            <w:proofErr w:type="gramStart"/>
            <w:r w:rsidRPr="00B5130B">
              <w:rPr>
                <w:i/>
                <w:sz w:val="20"/>
                <w:szCs w:val="20"/>
              </w:rPr>
              <w:t>интернет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полностью функц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онирующий сайт по запросу Клиента, все пароли д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ступа к WEB-сайту;</w:t>
            </w:r>
          </w:p>
          <w:p w:rsidR="006D7780" w:rsidRPr="00B5130B" w:rsidRDefault="006D7780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архив WEB-сайта  в электро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ном виде по выбору Клиента на запомина</w:t>
            </w:r>
            <w:r w:rsidRPr="00B5130B">
              <w:rPr>
                <w:i/>
                <w:sz w:val="20"/>
                <w:szCs w:val="20"/>
              </w:rPr>
              <w:t>ю</w:t>
            </w:r>
            <w:r w:rsidRPr="00B5130B">
              <w:rPr>
                <w:i/>
                <w:sz w:val="20"/>
                <w:szCs w:val="20"/>
              </w:rPr>
              <w:t>щем устройстве, либо путем направления на электронную п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чту Клиента</w:t>
            </w:r>
          </w:p>
        </w:tc>
        <w:tc>
          <w:tcPr>
            <w:tcW w:w="1842" w:type="dxa"/>
            <w:vMerge w:val="restart"/>
          </w:tcPr>
          <w:p w:rsidR="006D7780" w:rsidRPr="00B5130B" w:rsidRDefault="006D7780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соответствие критериям, установленным статьей 4 Фед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рального закона от 24 июля 2007 года № 209-ФЗ «О развитии малого и среднего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 в Росси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ской Ф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дерации»</w:t>
            </w:r>
          </w:p>
          <w:p w:rsidR="006D7780" w:rsidRPr="00B5130B" w:rsidRDefault="006D7780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отсутствие ограничений, предъявляемых частью 3 ст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тьи 14 ФЗ № 209-ФЗ</w:t>
            </w:r>
          </w:p>
          <w:p w:rsidR="006D7780" w:rsidRPr="00B5130B" w:rsidRDefault="006D7780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</w:t>
            </w:r>
            <w:proofErr w:type="gramStart"/>
            <w:r w:rsidRPr="00B5130B">
              <w:rPr>
                <w:i/>
                <w:sz w:val="20"/>
                <w:szCs w:val="20"/>
              </w:rPr>
              <w:t>сведения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о 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торых включ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ны в Единый реестр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 xml:space="preserve">тов МСП </w:t>
            </w:r>
          </w:p>
          <w:p w:rsidR="006D7780" w:rsidRPr="00B5130B" w:rsidRDefault="006D7780" w:rsidP="006232ED">
            <w:pPr>
              <w:ind w:left="115" w:right="169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зарегистрир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ванные и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ществляющие свою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ность на терр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тории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дарского края</w:t>
            </w:r>
            <w:proofErr w:type="gramEnd"/>
          </w:p>
          <w:p w:rsidR="006D7780" w:rsidRPr="00B5130B" w:rsidRDefault="006D7780" w:rsidP="006232ED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D7780" w:rsidRPr="00B5130B" w:rsidRDefault="006D7780" w:rsidP="006232E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Субъекты МСП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дарского края </w:t>
            </w:r>
          </w:p>
          <w:p w:rsidR="006D7780" w:rsidRPr="00B5130B" w:rsidRDefault="006D7780" w:rsidP="006232E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 </w:t>
            </w:r>
          </w:p>
          <w:p w:rsidR="006D7780" w:rsidRPr="00B5130B" w:rsidRDefault="006D7780" w:rsidP="006232ED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D7780" w:rsidRPr="00B5130B" w:rsidRDefault="006D7780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D7780" w:rsidRPr="00B5130B" w:rsidTr="00B03458">
        <w:trPr>
          <w:trHeight w:val="393"/>
        </w:trPr>
        <w:tc>
          <w:tcPr>
            <w:tcW w:w="6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98" w:type="dxa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D7780" w:rsidRPr="00B5130B" w:rsidRDefault="006D7780" w:rsidP="00E1373C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i/>
                <w:sz w:val="20"/>
                <w:szCs w:val="20"/>
              </w:rPr>
            </w:pPr>
            <w:r w:rsidRPr="00B5130B">
              <w:rPr>
                <w:b/>
                <w:i/>
                <w:sz w:val="20"/>
                <w:szCs w:val="20"/>
              </w:rPr>
              <w:t>2.Обновление и модерн</w:t>
            </w:r>
            <w:r w:rsidRPr="00B5130B">
              <w:rPr>
                <w:b/>
                <w:i/>
                <w:sz w:val="20"/>
                <w:szCs w:val="20"/>
              </w:rPr>
              <w:t>и</w:t>
            </w:r>
            <w:r w:rsidRPr="00B5130B">
              <w:rPr>
                <w:b/>
                <w:i/>
                <w:sz w:val="20"/>
                <w:szCs w:val="20"/>
              </w:rPr>
              <w:t>зация web-сайтов: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анализ проекта Клиента, выявление бизнес целей и определение целевой аудит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рии,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заполнение брифа на обновление и м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дерниз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цию, фиксирование пожеланий Клиента относительно возможных изм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нений,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составление технических заданий по веб-дизайну и программированию се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верной  и клиентской стороны, в соо</w:t>
            </w:r>
            <w:r w:rsidRPr="00B5130B">
              <w:rPr>
                <w:i/>
                <w:sz w:val="20"/>
                <w:szCs w:val="20"/>
              </w:rPr>
              <w:t>т</w:t>
            </w:r>
            <w:r w:rsidRPr="00B5130B">
              <w:rPr>
                <w:i/>
                <w:sz w:val="20"/>
                <w:szCs w:val="20"/>
              </w:rPr>
              <w:t>ветствии с брифом,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осуществление необходимых  работ по дизайну, верстке и программиров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нию,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обновление серверных и клиентских сценариев, </w:t>
            </w:r>
            <w:proofErr w:type="spellStart"/>
            <w:r w:rsidRPr="00B5130B">
              <w:rPr>
                <w:i/>
                <w:sz w:val="20"/>
                <w:szCs w:val="20"/>
              </w:rPr>
              <w:t>рефакторинг</w:t>
            </w:r>
            <w:proofErr w:type="spellEnd"/>
            <w:r w:rsidRPr="00B5130B">
              <w:rPr>
                <w:i/>
                <w:sz w:val="20"/>
                <w:szCs w:val="20"/>
              </w:rPr>
              <w:t xml:space="preserve"> кода, 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применение актуальных маркетинг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вых технологий для модернизации са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та,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тестирование, выявление и исправл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ние неи</w:t>
            </w:r>
            <w:r w:rsidRPr="00B5130B">
              <w:rPr>
                <w:i/>
                <w:sz w:val="20"/>
                <w:szCs w:val="20"/>
              </w:rPr>
              <w:t>с</w:t>
            </w:r>
            <w:r w:rsidRPr="00B5130B">
              <w:rPr>
                <w:i/>
                <w:sz w:val="20"/>
                <w:szCs w:val="20"/>
              </w:rPr>
              <w:t>правностей,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передача готового проекта (обно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ленного и м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дернизированного веб-сайта Клиенту).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В документарной форме:</w:t>
            </w:r>
          </w:p>
          <w:p w:rsidR="006D7780" w:rsidRPr="00B5130B" w:rsidRDefault="006D7780" w:rsidP="006232ED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Готовый проект представляет 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бой:</w:t>
            </w:r>
          </w:p>
          <w:p w:rsidR="006D7780" w:rsidRPr="00B5130B" w:rsidRDefault="006D7780" w:rsidP="006232ED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 размещенный в сети </w:t>
            </w:r>
            <w:proofErr w:type="gramStart"/>
            <w:r w:rsidRPr="00B5130B">
              <w:rPr>
                <w:i/>
                <w:sz w:val="20"/>
                <w:szCs w:val="20"/>
              </w:rPr>
              <w:t>интернет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полностью функц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онирующий обно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ленный и модерн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зирова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ный сайт по запросу Клиента, все пароли доступа к WEB-сайту;</w:t>
            </w:r>
          </w:p>
          <w:p w:rsidR="006D7780" w:rsidRPr="00B5130B" w:rsidRDefault="006D7780" w:rsidP="006232ED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архив обновленн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го и модернизир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ванного WEB-сайта, в электро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ном виде по выбору Клиента на запом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нающем устро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стве, либо путем направления на электронную почту Клие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та</w:t>
            </w:r>
          </w:p>
        </w:tc>
        <w:tc>
          <w:tcPr>
            <w:tcW w:w="1842" w:type="dxa"/>
            <w:vMerge/>
          </w:tcPr>
          <w:p w:rsidR="006D7780" w:rsidRPr="00B5130B" w:rsidRDefault="006D7780" w:rsidP="008E4954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D7780" w:rsidRPr="00B5130B" w:rsidRDefault="006D7780" w:rsidP="008E4954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D7780" w:rsidRPr="00B5130B" w:rsidRDefault="006D7780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D7780" w:rsidRPr="00B5130B" w:rsidTr="00B03458">
        <w:trPr>
          <w:trHeight w:val="253"/>
        </w:trPr>
        <w:tc>
          <w:tcPr>
            <w:tcW w:w="6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98" w:type="dxa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D7780" w:rsidRPr="00B5130B" w:rsidRDefault="006D7780" w:rsidP="00E1373C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i/>
                <w:sz w:val="20"/>
                <w:szCs w:val="20"/>
              </w:rPr>
            </w:pPr>
            <w:r w:rsidRPr="00B5130B">
              <w:rPr>
                <w:b/>
                <w:i/>
                <w:sz w:val="20"/>
                <w:szCs w:val="20"/>
              </w:rPr>
              <w:t>3. Проведение маркетингового иссл</w:t>
            </w:r>
            <w:r w:rsidRPr="00B5130B">
              <w:rPr>
                <w:b/>
                <w:i/>
                <w:sz w:val="20"/>
                <w:szCs w:val="20"/>
              </w:rPr>
              <w:t>е</w:t>
            </w:r>
            <w:r w:rsidRPr="00B5130B">
              <w:rPr>
                <w:b/>
                <w:i/>
                <w:sz w:val="20"/>
                <w:szCs w:val="20"/>
              </w:rPr>
              <w:t>дования: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осуществление сбора данных, отн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сящихся к конкретной рыночной ситу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ции, с которой 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 xml:space="preserve">шлось столкнуться Клиенту (маркетинговым проблемам) в целях </w:t>
            </w:r>
            <w:proofErr w:type="gramStart"/>
            <w:r w:rsidRPr="00B5130B">
              <w:rPr>
                <w:i/>
                <w:sz w:val="20"/>
                <w:szCs w:val="20"/>
              </w:rPr>
              <w:t xml:space="preserve">совершенствования качества процедур </w:t>
            </w:r>
            <w:hyperlink r:id="rId17" w:tooltip="Принятие решений" w:history="1">
              <w:r w:rsidRPr="00B5130B">
                <w:rPr>
                  <w:i/>
                  <w:sz w:val="20"/>
                  <w:szCs w:val="20"/>
                </w:rPr>
                <w:t>принятия решений</w:t>
              </w:r>
              <w:proofErr w:type="gramEnd"/>
            </w:hyperlink>
            <w:r w:rsidRPr="00B5130B">
              <w:rPr>
                <w:i/>
                <w:sz w:val="20"/>
                <w:szCs w:val="20"/>
              </w:rPr>
              <w:t xml:space="preserve"> и контроля в </w:t>
            </w:r>
            <w:hyperlink r:id="rId18" w:tooltip="Маркетинговая среда" w:history="1">
              <w:r w:rsidRPr="00B5130B">
                <w:rPr>
                  <w:i/>
                  <w:sz w:val="20"/>
                  <w:szCs w:val="20"/>
                </w:rPr>
                <w:t>марк</w:t>
              </w:r>
              <w:r w:rsidRPr="00B5130B">
                <w:rPr>
                  <w:i/>
                  <w:sz w:val="20"/>
                  <w:szCs w:val="20"/>
                </w:rPr>
                <w:t>е</w:t>
              </w:r>
              <w:r w:rsidRPr="00B5130B">
                <w:rPr>
                  <w:i/>
                  <w:sz w:val="20"/>
                  <w:szCs w:val="20"/>
                </w:rPr>
                <w:t>тинговой среде</w:t>
              </w:r>
            </w:hyperlink>
            <w:r w:rsidRPr="00B5130B">
              <w:rPr>
                <w:i/>
                <w:sz w:val="20"/>
                <w:szCs w:val="20"/>
              </w:rPr>
              <w:t>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разработки общей концепции исслед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вания,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разработка плана иссл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дования,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проведения исследования (структур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зация, разработка методики провед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ния, проектирование банка данных, маркетинговый анализ, формул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ровка выводов и рекоме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даций),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оценка эффективности исследования,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передача готового пр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екта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В документарной форме:</w:t>
            </w:r>
          </w:p>
          <w:p w:rsidR="006D7780" w:rsidRPr="00B5130B" w:rsidRDefault="006D7780" w:rsidP="006232ED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Маркетинговое и</w:t>
            </w:r>
            <w:r w:rsidRPr="00B5130B">
              <w:rPr>
                <w:i/>
                <w:sz w:val="20"/>
                <w:szCs w:val="20"/>
              </w:rPr>
              <w:t>с</w:t>
            </w:r>
            <w:r w:rsidRPr="00B5130B">
              <w:rPr>
                <w:i/>
                <w:sz w:val="20"/>
                <w:szCs w:val="20"/>
              </w:rPr>
              <w:t>следование на б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мажном носителе в объеме не менее 40 страниц форм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та А</w:t>
            </w:r>
            <w:proofErr w:type="gramStart"/>
            <w:r w:rsidRPr="00B5130B">
              <w:rPr>
                <w:i/>
                <w:sz w:val="20"/>
                <w:szCs w:val="20"/>
              </w:rPr>
              <w:t>4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без учета 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ложений, а также в электронном виде по выбору Клиента на запоминающем устройстве, либо путем напра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ления на электро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ную почту Клиента</w:t>
            </w:r>
          </w:p>
        </w:tc>
        <w:tc>
          <w:tcPr>
            <w:tcW w:w="1842" w:type="dxa"/>
            <w:vMerge/>
          </w:tcPr>
          <w:p w:rsidR="006D7780" w:rsidRPr="00B5130B" w:rsidRDefault="006D7780" w:rsidP="008E4954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D7780" w:rsidRPr="00B5130B" w:rsidRDefault="006D7780" w:rsidP="008E4954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D7780" w:rsidRPr="00B5130B" w:rsidRDefault="006D7780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D7780" w:rsidRPr="00B5130B" w:rsidTr="00B03458">
        <w:trPr>
          <w:trHeight w:val="281"/>
        </w:trPr>
        <w:tc>
          <w:tcPr>
            <w:tcW w:w="6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98" w:type="dxa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D7780" w:rsidRPr="00B5130B" w:rsidRDefault="006D7780" w:rsidP="00E1373C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i/>
                <w:sz w:val="20"/>
                <w:szCs w:val="20"/>
              </w:rPr>
            </w:pPr>
            <w:r w:rsidRPr="00B5130B">
              <w:rPr>
                <w:b/>
                <w:i/>
                <w:sz w:val="20"/>
                <w:szCs w:val="20"/>
              </w:rPr>
              <w:t>4. Разработка бизнес-плана для сои</w:t>
            </w:r>
            <w:r w:rsidRPr="00B5130B">
              <w:rPr>
                <w:b/>
                <w:i/>
                <w:sz w:val="20"/>
                <w:szCs w:val="20"/>
              </w:rPr>
              <w:t>с</w:t>
            </w:r>
            <w:r w:rsidRPr="00B5130B">
              <w:rPr>
                <w:b/>
                <w:i/>
                <w:sz w:val="20"/>
                <w:szCs w:val="20"/>
              </w:rPr>
              <w:t>кания и</w:t>
            </w:r>
            <w:r w:rsidRPr="00B5130B">
              <w:rPr>
                <w:b/>
                <w:i/>
                <w:sz w:val="20"/>
                <w:szCs w:val="20"/>
              </w:rPr>
              <w:t>н</w:t>
            </w:r>
            <w:r w:rsidRPr="00B5130B">
              <w:rPr>
                <w:b/>
                <w:i/>
                <w:sz w:val="20"/>
                <w:szCs w:val="20"/>
              </w:rPr>
              <w:t>вестиций: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определение целей и путей их дост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жения, посредством намеченных и ра</w:t>
            </w:r>
            <w:r w:rsidRPr="00B5130B">
              <w:rPr>
                <w:i/>
                <w:sz w:val="20"/>
                <w:szCs w:val="20"/>
              </w:rPr>
              <w:t>з</w:t>
            </w:r>
            <w:r w:rsidRPr="00B5130B">
              <w:rPr>
                <w:i/>
                <w:sz w:val="20"/>
                <w:szCs w:val="20"/>
              </w:rPr>
              <w:t>работанных программ действий, кот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рые в процессе реализации могут ко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ректироваться в соответствии с и</w:t>
            </w:r>
            <w:r w:rsidRPr="00B5130B">
              <w:rPr>
                <w:i/>
                <w:sz w:val="20"/>
                <w:szCs w:val="20"/>
              </w:rPr>
              <w:t>з</w:t>
            </w:r>
            <w:r w:rsidRPr="00B5130B">
              <w:rPr>
                <w:i/>
                <w:sz w:val="20"/>
                <w:szCs w:val="20"/>
              </w:rPr>
              <w:t>менившимися обстоятельств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ми,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создание бизнес-плана, состоящего из следу</w:t>
            </w:r>
            <w:r w:rsidRPr="00B5130B">
              <w:rPr>
                <w:i/>
                <w:sz w:val="20"/>
                <w:szCs w:val="20"/>
              </w:rPr>
              <w:t>ю</w:t>
            </w:r>
            <w:r w:rsidRPr="00B5130B">
              <w:rPr>
                <w:i/>
                <w:sz w:val="20"/>
                <w:szCs w:val="20"/>
              </w:rPr>
              <w:t xml:space="preserve">щих разделов: </w:t>
            </w:r>
          </w:p>
          <w:p w:rsidR="006D7780" w:rsidRPr="00B5130B" w:rsidRDefault="006D7780" w:rsidP="001B0BA3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left" w:pos="0"/>
                <w:tab w:val="left" w:pos="261"/>
              </w:tabs>
              <w:ind w:left="0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Резюме проекта</w:t>
            </w:r>
          </w:p>
          <w:p w:rsidR="006D7780" w:rsidRPr="00B5130B" w:rsidRDefault="006D7780" w:rsidP="001B0BA3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left" w:pos="0"/>
                <w:tab w:val="left" w:pos="261"/>
              </w:tabs>
              <w:ind w:left="0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Общеотраслевые предпосылки ре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лизации проекта</w:t>
            </w:r>
          </w:p>
          <w:p w:rsidR="006D7780" w:rsidRPr="00B5130B" w:rsidRDefault="006D7780" w:rsidP="001B0BA3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left" w:pos="0"/>
                <w:tab w:val="left" w:pos="261"/>
              </w:tabs>
              <w:ind w:left="0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Производственный план</w:t>
            </w:r>
          </w:p>
          <w:p w:rsidR="006D7780" w:rsidRPr="00B5130B" w:rsidRDefault="006D7780" w:rsidP="001B0BA3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left" w:pos="0"/>
                <w:tab w:val="left" w:pos="261"/>
              </w:tabs>
              <w:ind w:left="0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План маркетинга</w:t>
            </w:r>
          </w:p>
          <w:p w:rsidR="006D7780" w:rsidRPr="00B5130B" w:rsidRDefault="006D7780" w:rsidP="001B0BA3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left" w:pos="0"/>
                <w:tab w:val="left" w:pos="261"/>
              </w:tabs>
              <w:ind w:left="0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Организационный план</w:t>
            </w:r>
          </w:p>
          <w:p w:rsidR="006D7780" w:rsidRPr="00B5130B" w:rsidRDefault="006D7780" w:rsidP="001B0BA3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left" w:pos="0"/>
                <w:tab w:val="left" w:pos="261"/>
              </w:tabs>
              <w:ind w:left="0" w:firstLine="0"/>
              <w:contextualSpacing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Финансовый план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 передача готового пр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екта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6232ED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В документарной форме:</w:t>
            </w:r>
          </w:p>
          <w:p w:rsidR="006D7780" w:rsidRPr="00B5130B" w:rsidRDefault="006D7780" w:rsidP="006232ED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Бизнес-план на б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мажном нос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теле в объеме не менее 35 стр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ниц формата А</w:t>
            </w:r>
            <w:proofErr w:type="gramStart"/>
            <w:r w:rsidRPr="00B5130B">
              <w:rPr>
                <w:i/>
                <w:sz w:val="20"/>
                <w:szCs w:val="20"/>
              </w:rPr>
              <w:t>4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без учета 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ложений, а также в эле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тронном виде по выбору Клиента на запоминающем устройстве, либо путем направления на эле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тронную почту Клиента</w:t>
            </w:r>
          </w:p>
        </w:tc>
        <w:tc>
          <w:tcPr>
            <w:tcW w:w="1842" w:type="dxa"/>
            <w:vMerge/>
          </w:tcPr>
          <w:p w:rsidR="006D7780" w:rsidRPr="00B5130B" w:rsidRDefault="006D7780" w:rsidP="008E4954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D7780" w:rsidRPr="00B5130B" w:rsidRDefault="006D7780" w:rsidP="008E4954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D7780" w:rsidRPr="00B5130B" w:rsidRDefault="006D7780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D7780" w:rsidRPr="00B5130B" w:rsidTr="00B03458">
        <w:trPr>
          <w:trHeight w:val="124"/>
        </w:trPr>
        <w:tc>
          <w:tcPr>
            <w:tcW w:w="6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98" w:type="dxa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D7780" w:rsidRPr="00B5130B" w:rsidRDefault="006D7780" w:rsidP="00E1373C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rPr>
                <w:b/>
                <w:i/>
                <w:sz w:val="20"/>
                <w:szCs w:val="20"/>
              </w:rPr>
            </w:pPr>
            <w:r w:rsidRPr="00B5130B">
              <w:rPr>
                <w:b/>
                <w:i/>
                <w:sz w:val="20"/>
                <w:szCs w:val="20"/>
              </w:rPr>
              <w:t>5. Разработка бизнес-плана предпр</w:t>
            </w:r>
            <w:r w:rsidRPr="00B5130B">
              <w:rPr>
                <w:b/>
                <w:i/>
                <w:sz w:val="20"/>
                <w:szCs w:val="20"/>
              </w:rPr>
              <w:t>и</w:t>
            </w:r>
            <w:r w:rsidRPr="00B5130B">
              <w:rPr>
                <w:b/>
                <w:i/>
                <w:sz w:val="20"/>
                <w:szCs w:val="20"/>
              </w:rPr>
              <w:t>ятиям  промы</w:t>
            </w:r>
            <w:r w:rsidRPr="00B5130B">
              <w:rPr>
                <w:b/>
                <w:i/>
                <w:sz w:val="20"/>
                <w:szCs w:val="20"/>
              </w:rPr>
              <w:t>ш</w:t>
            </w:r>
            <w:r w:rsidRPr="00B5130B">
              <w:rPr>
                <w:b/>
                <w:i/>
                <w:sz w:val="20"/>
                <w:szCs w:val="20"/>
              </w:rPr>
              <w:t>ленно-производственного сектора для целей привлечения заемного финансиров</w:t>
            </w:r>
            <w:r w:rsidRPr="00B5130B">
              <w:rPr>
                <w:b/>
                <w:i/>
                <w:sz w:val="20"/>
                <w:szCs w:val="20"/>
              </w:rPr>
              <w:t>а</w:t>
            </w:r>
            <w:r w:rsidRPr="00B5130B">
              <w:rPr>
                <w:b/>
                <w:i/>
                <w:sz w:val="20"/>
                <w:szCs w:val="20"/>
              </w:rPr>
              <w:t>ния: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 РЕЗЮМЕ</w:t>
            </w:r>
          </w:p>
          <w:p w:rsidR="006D7780" w:rsidRPr="00B5130B" w:rsidRDefault="006D7780" w:rsidP="001B0BA3">
            <w:pPr>
              <w:numPr>
                <w:ilvl w:val="1"/>
                <w:numId w:val="8"/>
              </w:numPr>
              <w:shd w:val="clear" w:color="auto" w:fill="FFFFFF"/>
              <w:tabs>
                <w:tab w:val="left" w:pos="0"/>
              </w:tabs>
              <w:suppressAutoHyphens/>
              <w:ind w:left="176" w:hanging="176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Цель Проекта.</w:t>
            </w:r>
          </w:p>
          <w:p w:rsidR="006D7780" w:rsidRPr="00B5130B" w:rsidRDefault="006D7780" w:rsidP="001B0BA3">
            <w:pPr>
              <w:numPr>
                <w:ilvl w:val="1"/>
                <w:numId w:val="8"/>
              </w:numPr>
              <w:shd w:val="clear" w:color="auto" w:fill="FFFFFF"/>
              <w:tabs>
                <w:tab w:val="left" w:pos="0"/>
              </w:tabs>
              <w:suppressAutoHyphens/>
              <w:ind w:left="176" w:hanging="176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Краткое описание предлагаемого к производству продукта проекта и этапа, на котором находится разработка. Выделение границ Проекта, заявляемых как цель финансирования со стороны Фонда.</w:t>
            </w:r>
          </w:p>
          <w:p w:rsidR="006D7780" w:rsidRPr="00B5130B" w:rsidRDefault="006D7780" w:rsidP="001B0BA3">
            <w:pPr>
              <w:numPr>
                <w:ilvl w:val="1"/>
                <w:numId w:val="8"/>
              </w:numPr>
              <w:shd w:val="clear" w:color="auto" w:fill="FFFFFF"/>
              <w:tabs>
                <w:tab w:val="left" w:pos="0"/>
              </w:tabs>
              <w:suppressAutoHyphens/>
              <w:ind w:left="176" w:hanging="176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При условии, что программа финансирования предполагает специальное обоснование (потенциала </w:t>
            </w:r>
            <w:proofErr w:type="spellStart"/>
            <w:r w:rsidRPr="00B5130B">
              <w:rPr>
                <w:i/>
                <w:sz w:val="20"/>
                <w:szCs w:val="20"/>
              </w:rPr>
              <w:t>импортозамещения</w:t>
            </w:r>
            <w:proofErr w:type="spellEnd"/>
            <w:r w:rsidRPr="00B5130B">
              <w:rPr>
                <w:i/>
                <w:sz w:val="20"/>
                <w:szCs w:val="20"/>
              </w:rPr>
              <w:t>, экспортного потенциала, соответствия программе консорциума) – обоснование такого соответствия.</w:t>
            </w:r>
          </w:p>
          <w:p w:rsidR="006D7780" w:rsidRPr="00B5130B" w:rsidRDefault="006D7780" w:rsidP="001B0BA3">
            <w:pPr>
              <w:numPr>
                <w:ilvl w:val="1"/>
                <w:numId w:val="8"/>
              </w:numPr>
              <w:shd w:val="clear" w:color="auto" w:fill="FFFFFF"/>
              <w:tabs>
                <w:tab w:val="left" w:pos="0"/>
              </w:tabs>
              <w:suppressAutoHyphens/>
              <w:ind w:left="176" w:hanging="176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Емкость, динамика и перспективы рынка предлагаемого к производству продукта проекта.</w:t>
            </w:r>
          </w:p>
          <w:p w:rsidR="006D7780" w:rsidRPr="00B5130B" w:rsidRDefault="006D7780" w:rsidP="001B0BA3">
            <w:pPr>
              <w:numPr>
                <w:ilvl w:val="1"/>
                <w:numId w:val="8"/>
              </w:numPr>
              <w:shd w:val="clear" w:color="auto" w:fill="FFFFFF"/>
              <w:tabs>
                <w:tab w:val="left" w:pos="0"/>
              </w:tabs>
              <w:suppressAutoHyphens/>
              <w:ind w:left="176" w:hanging="176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Краткое описание Заявителя и схемы реализации Проекта.</w:t>
            </w:r>
          </w:p>
          <w:p w:rsidR="006D7780" w:rsidRPr="00B5130B" w:rsidRDefault="006D7780" w:rsidP="001B0BA3">
            <w:pPr>
              <w:numPr>
                <w:ilvl w:val="1"/>
                <w:numId w:val="8"/>
              </w:numPr>
              <w:shd w:val="clear" w:color="auto" w:fill="FFFFFF"/>
              <w:tabs>
                <w:tab w:val="left" w:pos="0"/>
              </w:tabs>
              <w:suppressAutoHyphens/>
              <w:ind w:left="176" w:hanging="176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Данные о компетенциях Заявителя и основных </w:t>
            </w:r>
            <w:proofErr w:type="spellStart"/>
            <w:r w:rsidRPr="00B5130B">
              <w:rPr>
                <w:i/>
                <w:sz w:val="20"/>
                <w:szCs w:val="20"/>
              </w:rPr>
              <w:t>соисполнителеи</w:t>
            </w:r>
            <w:proofErr w:type="spellEnd"/>
            <w:r w:rsidRPr="00B5130B">
              <w:rPr>
                <w:i/>
                <w:sz w:val="20"/>
                <w:szCs w:val="20"/>
              </w:rPr>
              <w:t>̆ в проекте. Персонал, участвующий̆ в Проекте.</w:t>
            </w:r>
          </w:p>
          <w:p w:rsidR="006D7780" w:rsidRPr="00B5130B" w:rsidRDefault="006D7780" w:rsidP="001B0BA3">
            <w:pPr>
              <w:numPr>
                <w:ilvl w:val="1"/>
                <w:numId w:val="8"/>
              </w:numPr>
              <w:shd w:val="clear" w:color="auto" w:fill="FFFFFF"/>
              <w:tabs>
                <w:tab w:val="left" w:pos="0"/>
              </w:tabs>
              <w:suppressAutoHyphens/>
              <w:ind w:left="176" w:hanging="176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Общий̆ бюджет Проекта с выделением доли финансирования со стороны Фонда.</w:t>
            </w:r>
          </w:p>
          <w:p w:rsidR="006D7780" w:rsidRPr="00B5130B" w:rsidRDefault="006D7780" w:rsidP="001B0BA3">
            <w:pPr>
              <w:numPr>
                <w:ilvl w:val="1"/>
                <w:numId w:val="8"/>
              </w:numPr>
              <w:shd w:val="clear" w:color="auto" w:fill="FFFFFF"/>
              <w:tabs>
                <w:tab w:val="left" w:pos="0"/>
              </w:tabs>
              <w:suppressAutoHyphens/>
              <w:ind w:left="176" w:hanging="176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Схема и сроки участия Фонда в Проекте.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 ИСТОРИЯ И ТЕКУЩЕЕ СОСТО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НИЕ ПРОЕКТА, ЕГО РАЗВ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ТИЕ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2.1. Предыдущие стадии проекта: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2.2. Предлагаемые в пр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екте стадии: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2.3 Дальнейшее развитие Проекта.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￼3. АНАЛИЗ РЫНКА ПРЕДЛАГА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МОГО К РАЗРАБОТКЕ ПРОДУ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ТА ПРОЕКТА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3.1. Мировой̆ рынок.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3.2 Российский̆ рынок.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4. ОСНОВНЫЕ ЗАДАЧИ ПРОЕКТА И ЭТАПЫ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4.1. Организационные задачи.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4.2 Научно-технические задачи.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4.3 Патентно-правовые задачи 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4.4 Инфраструктурные задачи (обесп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чение р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сурсами).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4.5 Производственные задачи.</w:t>
            </w:r>
          </w:p>
          <w:p w:rsidR="006D7780" w:rsidRPr="00B5130B" w:rsidRDefault="006D7780" w:rsidP="001B0BA3">
            <w:pPr>
              <w:numPr>
                <w:ilvl w:val="1"/>
                <w:numId w:val="7"/>
              </w:numPr>
              <w:shd w:val="clear" w:color="auto" w:fill="FFFFFF"/>
              <w:tabs>
                <w:tab w:val="left" w:pos="0"/>
                <w:tab w:val="left" w:pos="426"/>
              </w:tabs>
              <w:suppressAutoHyphens/>
              <w:ind w:hanging="317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Маркетинговая стратегия и задачи.</w:t>
            </w:r>
          </w:p>
          <w:p w:rsidR="006D7780" w:rsidRPr="00B5130B" w:rsidRDefault="006D7780" w:rsidP="001B0BA3">
            <w:pPr>
              <w:numPr>
                <w:ilvl w:val="1"/>
                <w:numId w:val="7"/>
              </w:numPr>
              <w:shd w:val="clear" w:color="auto" w:fill="FFFFFF"/>
              <w:tabs>
                <w:tab w:val="left" w:pos="0"/>
                <w:tab w:val="left" w:pos="567"/>
              </w:tabs>
              <w:suppressAutoHyphens/>
              <w:ind w:hanging="317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Кадровые задачи</w:t>
            </w:r>
          </w:p>
          <w:p w:rsidR="006D7780" w:rsidRPr="00B5130B" w:rsidRDefault="006D7780" w:rsidP="001B0BA3">
            <w:pPr>
              <w:numPr>
                <w:ilvl w:val="1"/>
                <w:numId w:val="7"/>
              </w:numPr>
              <w:shd w:val="clear" w:color="auto" w:fill="FFFFFF"/>
              <w:tabs>
                <w:tab w:val="left" w:pos="0"/>
                <w:tab w:val="left" w:pos="567"/>
              </w:tabs>
              <w:suppressAutoHyphens/>
              <w:ind w:hanging="317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Описание основных этапов Проекта.</w:t>
            </w:r>
          </w:p>
          <w:p w:rsidR="006D7780" w:rsidRPr="00B5130B" w:rsidRDefault="006D7780" w:rsidP="001B0BA3">
            <w:pPr>
              <w:numPr>
                <w:ilvl w:val="1"/>
                <w:numId w:val="7"/>
              </w:numPr>
              <w:shd w:val="clear" w:color="auto" w:fill="FFFFFF"/>
              <w:tabs>
                <w:tab w:val="left" w:pos="0"/>
                <w:tab w:val="left" w:pos="709"/>
              </w:tabs>
              <w:suppressAutoHyphens/>
              <w:ind w:hanging="317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Система отчетности и контроля реализации Проекта</w:t>
            </w:r>
          </w:p>
          <w:p w:rsidR="006D7780" w:rsidRPr="00B5130B" w:rsidRDefault="006D7780" w:rsidP="001B0BA3">
            <w:pPr>
              <w:numPr>
                <w:ilvl w:val="1"/>
                <w:numId w:val="7"/>
              </w:numPr>
              <w:shd w:val="clear" w:color="auto" w:fill="FFFFFF"/>
              <w:tabs>
                <w:tab w:val="left" w:pos="0"/>
                <w:tab w:val="left" w:pos="709"/>
              </w:tabs>
              <w:suppressAutoHyphens/>
              <w:ind w:hanging="317"/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Система лицензирования (разрешительных процедур) в отношении технологии, выпуска продукта проекта, иных процедур.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5. ФИНАНСОВЫЙ ПЛАН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5.1. Принятые исходные данные.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5.2. Профиль инвестиционных затрат по годам. Бюджет Проекта (</w:t>
            </w:r>
            <w:proofErr w:type="spellStart"/>
            <w:r w:rsidRPr="00B5130B">
              <w:rPr>
                <w:i/>
                <w:sz w:val="20"/>
                <w:szCs w:val="20"/>
              </w:rPr>
              <w:t>финанс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выи</w:t>
            </w:r>
            <w:proofErr w:type="spellEnd"/>
            <w:r w:rsidRPr="00B5130B">
              <w:rPr>
                <w:i/>
                <w:sz w:val="20"/>
                <w:szCs w:val="20"/>
              </w:rPr>
              <w:t>̆ план)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5.3. Экономические показатели Прое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та: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5.4. Финансирование Проекта: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5.5. Резюме по финанс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вому разделу Проекта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6. ОЦЕНКА РИСКОВ И УПРАВЛЕНИЕ РИСК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МИ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6.1. Научно-технические риски.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6.2. Риски производства и технологии.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6.3. Рыночные риски.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6.4. Операционные риски.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6.5. Финансовые риски.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6.6. Прочие риски, в том числе оценка </w:t>
            </w:r>
            <w:proofErr w:type="spellStart"/>
            <w:r w:rsidRPr="00B5130B">
              <w:rPr>
                <w:i/>
                <w:sz w:val="20"/>
                <w:szCs w:val="20"/>
              </w:rPr>
              <w:t>экологическои</w:t>
            </w:r>
            <w:proofErr w:type="spellEnd"/>
            <w:r w:rsidRPr="00B5130B">
              <w:rPr>
                <w:i/>
                <w:sz w:val="20"/>
                <w:szCs w:val="20"/>
              </w:rPr>
              <w:t>̆ безопасности реализ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ции Проекта.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7. УСЛОВИЯ УЧАСТИЯ КРЕДИТНО-ФИНАНСОВОГО УЧРЕЖДЕНИЯ (ФОНДА, И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ВЕСТОРА)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7.1. Схема участия.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7.2. Сроки и объемы ф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нансирования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6232ED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В документарной форме:</w:t>
            </w:r>
          </w:p>
          <w:p w:rsidR="006D7780" w:rsidRPr="00B5130B" w:rsidRDefault="006D7780" w:rsidP="006232ED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Бизнес-план на б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мажном нос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теле в объеме не менее 50 стр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ниц формата А</w:t>
            </w:r>
            <w:proofErr w:type="gramStart"/>
            <w:r w:rsidRPr="00B5130B">
              <w:rPr>
                <w:i/>
                <w:sz w:val="20"/>
                <w:szCs w:val="20"/>
              </w:rPr>
              <w:t>4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без учета 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ложений, а также в эле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тронном виде по выбору Клиента на запоминающем устройстве, либо путем направления на эле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тронную почту Клиента</w:t>
            </w:r>
          </w:p>
        </w:tc>
        <w:tc>
          <w:tcPr>
            <w:tcW w:w="1842" w:type="dxa"/>
            <w:vMerge/>
          </w:tcPr>
          <w:p w:rsidR="006D7780" w:rsidRPr="00B5130B" w:rsidRDefault="006D7780" w:rsidP="008E4954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D7780" w:rsidRPr="00B5130B" w:rsidRDefault="006D7780" w:rsidP="008E4954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D7780" w:rsidRPr="00B5130B" w:rsidRDefault="006D7780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D7780" w:rsidRPr="00B5130B" w:rsidTr="00B03458">
        <w:trPr>
          <w:trHeight w:val="4905"/>
        </w:trPr>
        <w:tc>
          <w:tcPr>
            <w:tcW w:w="6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98" w:type="dxa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D7780" w:rsidRPr="00B5130B" w:rsidRDefault="006D7780" w:rsidP="00E1373C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rPr>
                <w:b/>
                <w:i/>
                <w:sz w:val="20"/>
                <w:szCs w:val="20"/>
              </w:rPr>
            </w:pPr>
            <w:r w:rsidRPr="00B5130B">
              <w:rPr>
                <w:b/>
                <w:i/>
                <w:sz w:val="20"/>
                <w:szCs w:val="20"/>
              </w:rPr>
              <w:t>6.Подача заявки на регистрацию т</w:t>
            </w:r>
            <w:r w:rsidRPr="00B5130B">
              <w:rPr>
                <w:b/>
                <w:i/>
                <w:sz w:val="20"/>
                <w:szCs w:val="20"/>
              </w:rPr>
              <w:t>о</w:t>
            </w:r>
            <w:r w:rsidRPr="00B5130B">
              <w:rPr>
                <w:b/>
                <w:i/>
                <w:sz w:val="20"/>
                <w:szCs w:val="20"/>
              </w:rPr>
              <w:t>варного знака, знаков обслуживания, программных пр</w:t>
            </w:r>
            <w:r w:rsidRPr="00B5130B">
              <w:rPr>
                <w:b/>
                <w:i/>
                <w:sz w:val="20"/>
                <w:szCs w:val="20"/>
              </w:rPr>
              <w:t>о</w:t>
            </w:r>
            <w:r w:rsidRPr="00B5130B">
              <w:rPr>
                <w:b/>
                <w:i/>
                <w:sz w:val="20"/>
                <w:szCs w:val="20"/>
              </w:rPr>
              <w:t xml:space="preserve">дуктов и баз данных в ФСИС (Роспатент): </w:t>
            </w:r>
          </w:p>
          <w:p w:rsidR="006D7780" w:rsidRPr="00B5130B" w:rsidRDefault="006D7780" w:rsidP="001B0BA3">
            <w:pPr>
              <w:shd w:val="clear" w:color="auto" w:fill="FFFFFF"/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подготовка и подача заявки на выд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чу патента России на изобретение, поле</w:t>
            </w:r>
            <w:r w:rsidRPr="00B5130B">
              <w:rPr>
                <w:i/>
                <w:sz w:val="20"/>
                <w:szCs w:val="20"/>
              </w:rPr>
              <w:t>з</w:t>
            </w:r>
            <w:r w:rsidRPr="00B5130B">
              <w:rPr>
                <w:i/>
                <w:sz w:val="20"/>
                <w:szCs w:val="20"/>
              </w:rPr>
              <w:t>ную модель или промышленный образец, либо подготовку и под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чу заявки на регистрацию товарных знаков, зн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ков обслуживания, программных продуктов и баз да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ных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В документарной форме:</w:t>
            </w:r>
          </w:p>
          <w:p w:rsidR="006D7780" w:rsidRDefault="006D7780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заявка на выдачу патента России на изобретение, поле</w:t>
            </w:r>
            <w:r w:rsidRPr="00B5130B">
              <w:rPr>
                <w:i/>
                <w:sz w:val="20"/>
                <w:szCs w:val="20"/>
              </w:rPr>
              <w:t>з</w:t>
            </w:r>
            <w:r w:rsidRPr="00B5130B">
              <w:rPr>
                <w:i/>
                <w:sz w:val="20"/>
                <w:szCs w:val="20"/>
              </w:rPr>
              <w:t>ную модель, пр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мышленный образец и (или) заявка на регистрацию т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варных знаков, зн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ков обсл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живания, программных пр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дуктов и баз данных разработанный стандарт, с о</w:t>
            </w:r>
            <w:r w:rsidRPr="00B5130B">
              <w:rPr>
                <w:i/>
                <w:sz w:val="20"/>
                <w:szCs w:val="20"/>
              </w:rPr>
              <w:t>т</w:t>
            </w:r>
            <w:r w:rsidRPr="00B5130B">
              <w:rPr>
                <w:i/>
                <w:sz w:val="20"/>
                <w:szCs w:val="20"/>
              </w:rPr>
              <w:t>меткой службы ФСИС (Роспатента) о приеме на б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мажном носителе) с пакетом док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ментов</w:t>
            </w:r>
          </w:p>
          <w:p w:rsidR="006D7780" w:rsidRPr="00B5130B" w:rsidRDefault="006D7780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D7780" w:rsidRPr="00B5130B" w:rsidRDefault="006D7780" w:rsidP="008E4954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D7780" w:rsidRPr="00B5130B" w:rsidRDefault="006D7780" w:rsidP="008E4954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D7780" w:rsidRPr="00B5130B" w:rsidRDefault="006D7780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D7780" w:rsidRPr="00B5130B" w:rsidTr="00B03458">
        <w:trPr>
          <w:trHeight w:val="1059"/>
        </w:trPr>
        <w:tc>
          <w:tcPr>
            <w:tcW w:w="6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98" w:type="dxa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300B8A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D7780" w:rsidRPr="00B5130B" w:rsidRDefault="006D7780" w:rsidP="00E1373C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6D7780">
            <w:pPr>
              <w:shd w:val="clear" w:color="auto" w:fill="FFFFFF"/>
              <w:tabs>
                <w:tab w:val="left" w:pos="0"/>
              </w:tabs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</w:t>
            </w:r>
            <w:r w:rsidRPr="00B5130B">
              <w:rPr>
                <w:b/>
                <w:i/>
                <w:sz w:val="20"/>
                <w:szCs w:val="20"/>
              </w:rPr>
              <w:t xml:space="preserve">.Подача заявки на регистрацию </w:t>
            </w:r>
            <w:r w:rsidRPr="006D7780">
              <w:rPr>
                <w:b/>
                <w:i/>
                <w:sz w:val="20"/>
                <w:szCs w:val="20"/>
              </w:rPr>
              <w:t xml:space="preserve"> и предоста</w:t>
            </w:r>
            <w:r w:rsidRPr="006D7780">
              <w:rPr>
                <w:b/>
                <w:i/>
                <w:sz w:val="20"/>
                <w:szCs w:val="20"/>
              </w:rPr>
              <w:t>в</w:t>
            </w:r>
            <w:r w:rsidRPr="006D7780">
              <w:rPr>
                <w:b/>
                <w:i/>
                <w:sz w:val="20"/>
                <w:szCs w:val="20"/>
              </w:rPr>
              <w:t xml:space="preserve">ление исключительного </w:t>
            </w:r>
            <w:proofErr w:type="gramStart"/>
            <w:r w:rsidRPr="006D7780">
              <w:rPr>
                <w:b/>
                <w:i/>
                <w:sz w:val="20"/>
                <w:szCs w:val="20"/>
              </w:rPr>
              <w:t>права использ</w:t>
            </w:r>
            <w:r w:rsidRPr="006D7780">
              <w:rPr>
                <w:b/>
                <w:i/>
                <w:sz w:val="20"/>
                <w:szCs w:val="20"/>
              </w:rPr>
              <w:t>о</w:t>
            </w:r>
            <w:r w:rsidRPr="006D7780">
              <w:rPr>
                <w:b/>
                <w:i/>
                <w:sz w:val="20"/>
                <w:szCs w:val="20"/>
              </w:rPr>
              <w:t>вания наименования места происхождения товара</w:t>
            </w:r>
            <w:proofErr w:type="gramEnd"/>
            <w:r w:rsidRPr="006D7780">
              <w:rPr>
                <w:b/>
                <w:i/>
                <w:sz w:val="20"/>
                <w:szCs w:val="20"/>
              </w:rPr>
              <w:t xml:space="preserve"> </w:t>
            </w:r>
            <w:r w:rsidRPr="00B5130B">
              <w:rPr>
                <w:b/>
                <w:i/>
                <w:sz w:val="20"/>
                <w:szCs w:val="20"/>
              </w:rPr>
              <w:t xml:space="preserve">в ФСИС (Роспатент): </w:t>
            </w:r>
          </w:p>
          <w:p w:rsidR="006D7780" w:rsidRDefault="006D7780" w:rsidP="006D7780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</w:t>
            </w:r>
            <w:r>
              <w:rPr>
                <w:i/>
                <w:sz w:val="20"/>
                <w:szCs w:val="20"/>
              </w:rPr>
              <w:t xml:space="preserve"> содействие в подготовке документов в </w:t>
            </w:r>
            <w:r w:rsidRPr="006D7780">
              <w:rPr>
                <w:i/>
                <w:sz w:val="20"/>
                <w:szCs w:val="20"/>
              </w:rPr>
              <w:t>фед</w:t>
            </w:r>
            <w:r w:rsidRPr="006D7780">
              <w:rPr>
                <w:i/>
                <w:sz w:val="20"/>
                <w:szCs w:val="20"/>
              </w:rPr>
              <w:t>е</w:t>
            </w:r>
            <w:r w:rsidRPr="006D7780">
              <w:rPr>
                <w:i/>
                <w:sz w:val="20"/>
                <w:szCs w:val="20"/>
              </w:rPr>
              <w:t>ральны</w:t>
            </w:r>
            <w:r w:rsidRPr="006D7780">
              <w:rPr>
                <w:i/>
                <w:sz w:val="20"/>
                <w:szCs w:val="20"/>
              </w:rPr>
              <w:t>е</w:t>
            </w:r>
            <w:r w:rsidRPr="006D7780">
              <w:rPr>
                <w:i/>
                <w:sz w:val="20"/>
                <w:szCs w:val="20"/>
              </w:rPr>
              <w:t xml:space="preserve"> орган</w:t>
            </w:r>
            <w:r w:rsidRPr="006D7780">
              <w:rPr>
                <w:i/>
                <w:sz w:val="20"/>
                <w:szCs w:val="20"/>
              </w:rPr>
              <w:t>ы</w:t>
            </w:r>
            <w:r w:rsidRPr="006D7780">
              <w:rPr>
                <w:i/>
                <w:sz w:val="20"/>
                <w:szCs w:val="20"/>
              </w:rPr>
              <w:t xml:space="preserve"> исполнительной власти, </w:t>
            </w:r>
            <w:r>
              <w:rPr>
                <w:i/>
                <w:sz w:val="20"/>
                <w:szCs w:val="20"/>
              </w:rPr>
              <w:t xml:space="preserve">с целью получения заключения </w:t>
            </w:r>
            <w:r w:rsidRPr="006D7780">
              <w:rPr>
                <w:i/>
                <w:sz w:val="20"/>
                <w:szCs w:val="20"/>
              </w:rPr>
              <w:t>о том, что в границах данного географ</w:t>
            </w:r>
            <w:r w:rsidRPr="006D7780">
              <w:rPr>
                <w:i/>
                <w:sz w:val="20"/>
                <w:szCs w:val="20"/>
              </w:rPr>
              <w:t>и</w:t>
            </w:r>
            <w:r w:rsidRPr="006D7780">
              <w:rPr>
                <w:i/>
                <w:sz w:val="20"/>
                <w:szCs w:val="20"/>
              </w:rPr>
              <w:t>ческого объекта заявитель прои</w:t>
            </w:r>
            <w:r w:rsidRPr="006D7780">
              <w:rPr>
                <w:i/>
                <w:sz w:val="20"/>
                <w:szCs w:val="20"/>
              </w:rPr>
              <w:t>з</w:t>
            </w:r>
            <w:r w:rsidRPr="006D7780">
              <w:rPr>
                <w:i/>
                <w:sz w:val="20"/>
                <w:szCs w:val="20"/>
              </w:rPr>
              <w:t>водит товар, особые свойства которого и</w:t>
            </w:r>
            <w:r w:rsidRPr="006D7780">
              <w:rPr>
                <w:i/>
                <w:sz w:val="20"/>
                <w:szCs w:val="20"/>
              </w:rPr>
              <w:t>с</w:t>
            </w:r>
            <w:r w:rsidRPr="006D7780">
              <w:rPr>
                <w:i/>
                <w:sz w:val="20"/>
                <w:szCs w:val="20"/>
              </w:rPr>
              <w:t>ключительно или главным образом определяются характерными для да</w:t>
            </w:r>
            <w:r w:rsidRPr="006D7780">
              <w:rPr>
                <w:i/>
                <w:sz w:val="20"/>
                <w:szCs w:val="20"/>
              </w:rPr>
              <w:t>н</w:t>
            </w:r>
            <w:r w:rsidRPr="006D7780">
              <w:rPr>
                <w:i/>
                <w:sz w:val="20"/>
                <w:szCs w:val="20"/>
              </w:rPr>
              <w:t>ного географического объекта приро</w:t>
            </w:r>
            <w:r w:rsidRPr="006D7780">
              <w:rPr>
                <w:i/>
                <w:sz w:val="20"/>
                <w:szCs w:val="20"/>
              </w:rPr>
              <w:t>д</w:t>
            </w:r>
            <w:r w:rsidRPr="006D7780">
              <w:rPr>
                <w:i/>
                <w:sz w:val="20"/>
                <w:szCs w:val="20"/>
              </w:rPr>
              <w:t>ными условиями и (или) людскими фа</w:t>
            </w:r>
            <w:r w:rsidRPr="006D7780">
              <w:rPr>
                <w:i/>
                <w:sz w:val="20"/>
                <w:szCs w:val="20"/>
              </w:rPr>
              <w:t>к</w:t>
            </w:r>
            <w:r w:rsidRPr="006D7780">
              <w:rPr>
                <w:i/>
                <w:sz w:val="20"/>
                <w:szCs w:val="20"/>
              </w:rPr>
              <w:t>торами</w:t>
            </w:r>
          </w:p>
          <w:p w:rsidR="006D7780" w:rsidRPr="00B5130B" w:rsidRDefault="006D7780" w:rsidP="006D7780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в случае получения положительного заключения, оформление и подача</w:t>
            </w:r>
            <w:r w:rsidRPr="00B5130B">
              <w:rPr>
                <w:i/>
                <w:sz w:val="20"/>
                <w:szCs w:val="20"/>
              </w:rPr>
              <w:t xml:space="preserve"> зая</w:t>
            </w:r>
            <w:r w:rsidRPr="00B5130B">
              <w:rPr>
                <w:i/>
                <w:sz w:val="20"/>
                <w:szCs w:val="20"/>
              </w:rPr>
              <w:t>в</w:t>
            </w:r>
            <w:r>
              <w:rPr>
                <w:i/>
                <w:sz w:val="20"/>
                <w:szCs w:val="20"/>
              </w:rPr>
              <w:t>ки на регистрацию</w:t>
            </w:r>
            <w:r w:rsidRPr="00B5130B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7780" w:rsidRPr="00B5130B" w:rsidRDefault="006D7780" w:rsidP="006D7780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В документарной форме:</w:t>
            </w:r>
          </w:p>
          <w:p w:rsidR="006D7780" w:rsidRPr="00B5130B" w:rsidRDefault="006D7780" w:rsidP="004A6B52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заявка </w:t>
            </w:r>
            <w:r w:rsidRPr="006D7780">
              <w:rPr>
                <w:i/>
                <w:sz w:val="20"/>
                <w:szCs w:val="20"/>
              </w:rPr>
              <w:t>на рег</w:t>
            </w:r>
            <w:r w:rsidRPr="006D7780">
              <w:rPr>
                <w:i/>
                <w:sz w:val="20"/>
                <w:szCs w:val="20"/>
              </w:rPr>
              <w:t>и</w:t>
            </w:r>
            <w:r w:rsidRPr="006D7780">
              <w:rPr>
                <w:i/>
                <w:sz w:val="20"/>
                <w:szCs w:val="20"/>
              </w:rPr>
              <w:t>страцию  и пред</w:t>
            </w:r>
            <w:r w:rsidRPr="006D7780">
              <w:rPr>
                <w:i/>
                <w:sz w:val="20"/>
                <w:szCs w:val="20"/>
              </w:rPr>
              <w:t>о</w:t>
            </w:r>
            <w:r w:rsidRPr="006D7780">
              <w:rPr>
                <w:i/>
                <w:sz w:val="20"/>
                <w:szCs w:val="20"/>
              </w:rPr>
              <w:t>ставление искл</w:t>
            </w:r>
            <w:r w:rsidRPr="006D7780">
              <w:rPr>
                <w:i/>
                <w:sz w:val="20"/>
                <w:szCs w:val="20"/>
              </w:rPr>
              <w:t>ю</w:t>
            </w:r>
            <w:r w:rsidRPr="006D7780">
              <w:rPr>
                <w:i/>
                <w:sz w:val="20"/>
                <w:szCs w:val="20"/>
              </w:rPr>
              <w:t xml:space="preserve">чительного </w:t>
            </w:r>
            <w:proofErr w:type="gramStart"/>
            <w:r w:rsidRPr="006D7780">
              <w:rPr>
                <w:i/>
                <w:sz w:val="20"/>
                <w:szCs w:val="20"/>
              </w:rPr>
              <w:t>права использования наименования м</w:t>
            </w:r>
            <w:r w:rsidRPr="006D7780">
              <w:rPr>
                <w:i/>
                <w:sz w:val="20"/>
                <w:szCs w:val="20"/>
              </w:rPr>
              <w:t>е</w:t>
            </w:r>
            <w:r w:rsidRPr="006D7780">
              <w:rPr>
                <w:i/>
                <w:sz w:val="20"/>
                <w:szCs w:val="20"/>
              </w:rPr>
              <w:t>ста происхожд</w:t>
            </w:r>
            <w:r w:rsidRPr="006D7780">
              <w:rPr>
                <w:i/>
                <w:sz w:val="20"/>
                <w:szCs w:val="20"/>
              </w:rPr>
              <w:t>е</w:t>
            </w:r>
            <w:r w:rsidRPr="006D7780">
              <w:rPr>
                <w:i/>
                <w:sz w:val="20"/>
                <w:szCs w:val="20"/>
              </w:rPr>
              <w:t>ния</w:t>
            </w:r>
            <w:proofErr w:type="gramEnd"/>
            <w:r w:rsidRPr="006D7780">
              <w:rPr>
                <w:i/>
                <w:sz w:val="20"/>
                <w:szCs w:val="20"/>
              </w:rPr>
              <w:t xml:space="preserve"> товара</w:t>
            </w:r>
            <w:r w:rsidR="004A6B52">
              <w:rPr>
                <w:i/>
                <w:sz w:val="20"/>
                <w:szCs w:val="20"/>
              </w:rPr>
              <w:t xml:space="preserve">, </w:t>
            </w:r>
            <w:r w:rsidRPr="006D7780">
              <w:rPr>
                <w:i/>
                <w:sz w:val="20"/>
                <w:szCs w:val="20"/>
              </w:rPr>
              <w:t>наименов</w:t>
            </w:r>
            <w:r w:rsidRPr="006D7780">
              <w:rPr>
                <w:i/>
                <w:sz w:val="20"/>
                <w:szCs w:val="20"/>
              </w:rPr>
              <w:t>а</w:t>
            </w:r>
            <w:r w:rsidRPr="006D7780">
              <w:rPr>
                <w:i/>
                <w:sz w:val="20"/>
                <w:szCs w:val="20"/>
              </w:rPr>
              <w:t>нию места прои</w:t>
            </w:r>
            <w:r w:rsidRPr="006D7780">
              <w:rPr>
                <w:i/>
                <w:sz w:val="20"/>
                <w:szCs w:val="20"/>
              </w:rPr>
              <w:t>с</w:t>
            </w:r>
            <w:r w:rsidRPr="006D7780">
              <w:rPr>
                <w:i/>
                <w:sz w:val="20"/>
                <w:szCs w:val="20"/>
              </w:rPr>
              <w:t xml:space="preserve">хождения товаров </w:t>
            </w:r>
          </w:p>
        </w:tc>
        <w:tc>
          <w:tcPr>
            <w:tcW w:w="1842" w:type="dxa"/>
            <w:vMerge/>
          </w:tcPr>
          <w:p w:rsidR="006D7780" w:rsidRPr="00B5130B" w:rsidRDefault="006D7780" w:rsidP="008E4954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D7780" w:rsidRPr="00B5130B" w:rsidRDefault="006D7780" w:rsidP="008E4954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D7780" w:rsidRPr="00B5130B" w:rsidRDefault="006D7780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232ED" w:rsidRPr="00B5130B" w:rsidTr="00B03458">
        <w:tc>
          <w:tcPr>
            <w:tcW w:w="6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B5130B">
              <w:rPr>
                <w:bCs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1998" w:type="dxa"/>
            <w:vMerge w:val="restart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Услуги по анализу потенциала малых и средних предпри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тий, выявление т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кущих потребн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стей и проблем субъектов малого и среднего предпр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нимательства, вл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яющих на их конк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рентосп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собность</w:t>
            </w:r>
          </w:p>
        </w:tc>
        <w:tc>
          <w:tcPr>
            <w:tcW w:w="2410" w:type="dxa"/>
            <w:vMerge w:val="restart"/>
          </w:tcPr>
          <w:p w:rsidR="006232ED" w:rsidRPr="00B5130B" w:rsidRDefault="00B5130B" w:rsidP="00E1373C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консультац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онная</w:t>
            </w: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i/>
                <w:sz w:val="20"/>
                <w:szCs w:val="20"/>
              </w:rPr>
            </w:pPr>
            <w:r w:rsidRPr="00B5130B">
              <w:rPr>
                <w:b/>
                <w:i/>
                <w:sz w:val="20"/>
                <w:szCs w:val="20"/>
              </w:rPr>
              <w:t>1.Анализ производства, распредел</w:t>
            </w:r>
            <w:r w:rsidRPr="00B5130B">
              <w:rPr>
                <w:b/>
                <w:i/>
                <w:sz w:val="20"/>
                <w:szCs w:val="20"/>
              </w:rPr>
              <w:t>е</w:t>
            </w:r>
            <w:r w:rsidRPr="00B5130B">
              <w:rPr>
                <w:b/>
                <w:i/>
                <w:sz w:val="20"/>
                <w:szCs w:val="20"/>
              </w:rPr>
              <w:t>ния и сбыта продукции: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составление краткого описания ко</w:t>
            </w:r>
            <w:r w:rsidRPr="00B5130B">
              <w:rPr>
                <w:i/>
                <w:sz w:val="20"/>
                <w:szCs w:val="20"/>
              </w:rPr>
              <w:t>м</w:t>
            </w:r>
            <w:r w:rsidRPr="00B5130B">
              <w:rPr>
                <w:i/>
                <w:sz w:val="20"/>
                <w:szCs w:val="20"/>
              </w:rPr>
              <w:t>пании Клиента, определение сферы 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ятельности и текущего состояния компании Кл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ента,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анализ объемов, структуры и темпов произво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ства,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анализ фондов прои</w:t>
            </w:r>
            <w:r w:rsidRPr="00B5130B">
              <w:rPr>
                <w:i/>
                <w:sz w:val="20"/>
                <w:szCs w:val="20"/>
              </w:rPr>
              <w:t>з</w:t>
            </w:r>
            <w:r w:rsidRPr="00B5130B">
              <w:rPr>
                <w:i/>
                <w:sz w:val="20"/>
                <w:szCs w:val="20"/>
              </w:rPr>
              <w:t>водства,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анализ имеющегося парка оборудов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ния и ст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пень его использования,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анализ местонахождения произво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ства и нал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чие инфраструктуры,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анализ экологии прои</w:t>
            </w:r>
            <w:r w:rsidRPr="00B5130B">
              <w:rPr>
                <w:i/>
                <w:sz w:val="20"/>
                <w:szCs w:val="20"/>
              </w:rPr>
              <w:t>з</w:t>
            </w:r>
            <w:r w:rsidRPr="00B5130B">
              <w:rPr>
                <w:i/>
                <w:sz w:val="20"/>
                <w:szCs w:val="20"/>
              </w:rPr>
              <w:t>водства,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анализ состояния пр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даж,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проведение сравнител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ного анализа стратегии продвижения компании Клиента и стратегии продвижения компаний ко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курентов,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установление основных каналов сб</w:t>
            </w:r>
            <w:r w:rsidRPr="00B5130B">
              <w:rPr>
                <w:i/>
                <w:sz w:val="20"/>
                <w:szCs w:val="20"/>
              </w:rPr>
              <w:t>ы</w:t>
            </w:r>
            <w:r w:rsidRPr="00B5130B">
              <w:rPr>
                <w:i/>
                <w:sz w:val="20"/>
                <w:szCs w:val="20"/>
              </w:rPr>
              <w:t>та комп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нии Клиента,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проведение анализа структуры кл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ентской базы и процесса продаж ко</w:t>
            </w:r>
            <w:r w:rsidRPr="00B5130B">
              <w:rPr>
                <w:i/>
                <w:sz w:val="20"/>
                <w:szCs w:val="20"/>
              </w:rPr>
              <w:t>м</w:t>
            </w:r>
            <w:r w:rsidRPr="00B5130B">
              <w:rPr>
                <w:i/>
                <w:sz w:val="20"/>
                <w:szCs w:val="20"/>
              </w:rPr>
              <w:t>пании Клиента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В документарной форме:</w:t>
            </w:r>
          </w:p>
          <w:p w:rsidR="006232ED" w:rsidRPr="00B5130B" w:rsidRDefault="006232ED" w:rsidP="006232ED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Отчетный док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мент, содерж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щий в том числе,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ложения по улучш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нию системы пр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изводства, распр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деления и сбыта пр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дукции (не менее 50 страниц А</w:t>
            </w:r>
            <w:proofErr w:type="gramStart"/>
            <w:r w:rsidRPr="00B5130B">
              <w:rPr>
                <w:i/>
                <w:sz w:val="20"/>
                <w:szCs w:val="20"/>
              </w:rPr>
              <w:t>4</w:t>
            </w:r>
            <w:proofErr w:type="gramEnd"/>
            <w:r w:rsidRPr="00B5130B">
              <w:rPr>
                <w:i/>
                <w:sz w:val="20"/>
                <w:szCs w:val="20"/>
              </w:rPr>
              <w:t>, без учета 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ложений)</w:t>
            </w:r>
          </w:p>
        </w:tc>
        <w:tc>
          <w:tcPr>
            <w:tcW w:w="1842" w:type="dxa"/>
            <w:vMerge w:val="restart"/>
          </w:tcPr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соответствие критериям, установленным статьей 4 Фед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рального закона от 24 июля 2007 года № 209-ФЗ «О развитии малого и среднего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 в Росси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ской Ф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дерации»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отсутствие ограничений, предъявляемых частью 3 ст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тьи 14 ФЗ № 209-ФЗ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</w:t>
            </w:r>
            <w:proofErr w:type="gramStart"/>
            <w:r w:rsidRPr="00B5130B">
              <w:rPr>
                <w:i/>
                <w:sz w:val="20"/>
                <w:szCs w:val="20"/>
              </w:rPr>
              <w:t>сведения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о 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торых включ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ны в Единый реестр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 xml:space="preserve">тов МСП </w:t>
            </w:r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зарегистрир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ванные и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ществляющие свою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ность на терр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тории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дарского края</w:t>
            </w:r>
            <w:proofErr w:type="gramEnd"/>
          </w:p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Субъекты МСП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дарского края </w:t>
            </w:r>
          </w:p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 </w:t>
            </w:r>
          </w:p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232ED" w:rsidRPr="00B5130B" w:rsidRDefault="006232E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232ED" w:rsidRPr="00B5130B" w:rsidTr="00B03458">
        <w:tc>
          <w:tcPr>
            <w:tcW w:w="6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98" w:type="dxa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E1373C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232ED" w:rsidRPr="00B5130B" w:rsidRDefault="006232ED" w:rsidP="00E1373C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i/>
                <w:sz w:val="20"/>
                <w:szCs w:val="20"/>
              </w:rPr>
            </w:pPr>
            <w:r w:rsidRPr="00B5130B">
              <w:rPr>
                <w:b/>
                <w:i/>
                <w:sz w:val="20"/>
                <w:szCs w:val="20"/>
              </w:rPr>
              <w:t>2.Анализ организационной структуры и менеджмента компании Кл</w:t>
            </w:r>
            <w:r w:rsidRPr="00B5130B">
              <w:rPr>
                <w:b/>
                <w:i/>
                <w:sz w:val="20"/>
                <w:szCs w:val="20"/>
              </w:rPr>
              <w:t>и</w:t>
            </w:r>
            <w:r w:rsidRPr="00B5130B">
              <w:rPr>
                <w:b/>
                <w:i/>
                <w:sz w:val="20"/>
                <w:szCs w:val="20"/>
              </w:rPr>
              <w:t>ента: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составление краткого описания ко</w:t>
            </w:r>
            <w:r w:rsidRPr="00B5130B">
              <w:rPr>
                <w:i/>
                <w:sz w:val="20"/>
                <w:szCs w:val="20"/>
              </w:rPr>
              <w:t>м</w:t>
            </w:r>
            <w:r w:rsidRPr="00B5130B">
              <w:rPr>
                <w:i/>
                <w:sz w:val="20"/>
                <w:szCs w:val="20"/>
              </w:rPr>
              <w:t>пании Клиента, определение сферы 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ятельности и текущего состояния компании Кл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ента,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анализ организации и системы упра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ления,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оценка штатной стру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туры отдела продаж и подразделений сервиса ко</w:t>
            </w:r>
            <w:r w:rsidRPr="00B5130B">
              <w:rPr>
                <w:i/>
                <w:sz w:val="20"/>
                <w:szCs w:val="20"/>
              </w:rPr>
              <w:t>м</w:t>
            </w:r>
            <w:r w:rsidRPr="00B5130B">
              <w:rPr>
                <w:i/>
                <w:sz w:val="20"/>
                <w:szCs w:val="20"/>
              </w:rPr>
              <w:t>пании Клиента;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анализ количественного и качестве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ного сост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ва работников,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анализ уровня менеджмента комп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нии Клие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та,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анализ фирменной кул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туры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В документарной форме: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Отчетный док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мент, содерж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щий в том числе,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ложения по улучш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нию организацио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ной структуры и менеджмента ко</w:t>
            </w:r>
            <w:r w:rsidRPr="00B5130B">
              <w:rPr>
                <w:i/>
                <w:sz w:val="20"/>
                <w:szCs w:val="20"/>
              </w:rPr>
              <w:t>м</w:t>
            </w:r>
            <w:r w:rsidRPr="00B5130B">
              <w:rPr>
                <w:i/>
                <w:sz w:val="20"/>
                <w:szCs w:val="20"/>
              </w:rPr>
              <w:t>пании Клиента (не менее 50 страниц А</w:t>
            </w:r>
            <w:proofErr w:type="gramStart"/>
            <w:r w:rsidRPr="00B5130B">
              <w:rPr>
                <w:i/>
                <w:sz w:val="20"/>
                <w:szCs w:val="20"/>
              </w:rPr>
              <w:t>4</w:t>
            </w:r>
            <w:proofErr w:type="gramEnd"/>
            <w:r w:rsidRPr="00B5130B">
              <w:rPr>
                <w:i/>
                <w:sz w:val="20"/>
                <w:szCs w:val="20"/>
              </w:rPr>
              <w:t>, без учета 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лож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ний)</w:t>
            </w:r>
          </w:p>
        </w:tc>
        <w:tc>
          <w:tcPr>
            <w:tcW w:w="1842" w:type="dxa"/>
            <w:vMerge/>
          </w:tcPr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232ED" w:rsidRPr="00B5130B" w:rsidRDefault="006232E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6232ED" w:rsidRPr="00B5130B" w:rsidTr="00B03458">
        <w:tc>
          <w:tcPr>
            <w:tcW w:w="6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98" w:type="dxa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E1373C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232ED" w:rsidRPr="00B5130B" w:rsidRDefault="006232ED" w:rsidP="00E1373C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i/>
                <w:sz w:val="20"/>
                <w:szCs w:val="20"/>
              </w:rPr>
            </w:pPr>
            <w:r w:rsidRPr="00B5130B">
              <w:rPr>
                <w:b/>
                <w:i/>
                <w:sz w:val="20"/>
                <w:szCs w:val="20"/>
              </w:rPr>
              <w:t>3.Анализ финансового состояния компании Клиента: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составление краткого описания ко</w:t>
            </w:r>
            <w:r w:rsidRPr="00B5130B">
              <w:rPr>
                <w:i/>
                <w:sz w:val="20"/>
                <w:szCs w:val="20"/>
              </w:rPr>
              <w:t>м</w:t>
            </w:r>
            <w:r w:rsidRPr="00B5130B">
              <w:rPr>
                <w:i/>
                <w:sz w:val="20"/>
                <w:szCs w:val="20"/>
              </w:rPr>
              <w:t>пании Клиента, определение сферы 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ятельности и текущего состояния компании Кл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ента,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расчеты коэффициентов рентабел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ности, эффективности, деловой а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тивн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сти, рыночной устойчивости, ликвидности, а также, в случае нео</w:t>
            </w:r>
            <w:r w:rsidRPr="00B5130B">
              <w:rPr>
                <w:i/>
                <w:sz w:val="20"/>
                <w:szCs w:val="20"/>
              </w:rPr>
              <w:t>б</w:t>
            </w:r>
            <w:r w:rsidRPr="00B5130B">
              <w:rPr>
                <w:i/>
                <w:sz w:val="20"/>
                <w:szCs w:val="20"/>
              </w:rPr>
              <w:t>ходимости, дополнительно и других коэфф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циентов,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проведение экспресс аудита текущего состо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ния компании Клиента,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проведение аудита программы пр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движения и бюджета Клиента,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определение основных каналов привл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чения контрагентов в компанию Кл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ента,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проведение анализа среднего чека компании Клиента и стоимости 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влеч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ния/обслуживания контрагентов в компании Клиента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В документарной форме:</w:t>
            </w:r>
          </w:p>
          <w:p w:rsidR="006232ED" w:rsidRPr="00B5130B" w:rsidRDefault="006232ED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Отчетный док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мент, содерж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щий в том числе, рек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мендации для ра</w:t>
            </w:r>
            <w:r w:rsidRPr="00B5130B">
              <w:rPr>
                <w:i/>
                <w:sz w:val="20"/>
                <w:szCs w:val="20"/>
              </w:rPr>
              <w:t>з</w:t>
            </w:r>
            <w:r w:rsidRPr="00B5130B">
              <w:rPr>
                <w:i/>
                <w:sz w:val="20"/>
                <w:szCs w:val="20"/>
              </w:rPr>
              <w:t>вития и оптимиз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ции деятельности компании Клиента (не менее 50 стр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ниц А</w:t>
            </w:r>
            <w:proofErr w:type="gramStart"/>
            <w:r w:rsidRPr="00B5130B">
              <w:rPr>
                <w:i/>
                <w:sz w:val="20"/>
                <w:szCs w:val="20"/>
              </w:rPr>
              <w:t>4</w:t>
            </w:r>
            <w:proofErr w:type="gramEnd"/>
            <w:r w:rsidRPr="00B5130B">
              <w:rPr>
                <w:i/>
                <w:sz w:val="20"/>
                <w:szCs w:val="20"/>
              </w:rPr>
              <w:t>, без учета приложений)</w:t>
            </w:r>
          </w:p>
        </w:tc>
        <w:tc>
          <w:tcPr>
            <w:tcW w:w="1842" w:type="dxa"/>
            <w:vMerge/>
          </w:tcPr>
          <w:p w:rsidR="006232ED" w:rsidRPr="00B5130B" w:rsidRDefault="006232ED" w:rsidP="006232ED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232ED" w:rsidRPr="00B5130B" w:rsidRDefault="006232ED" w:rsidP="006232ED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232ED" w:rsidRPr="00B5130B" w:rsidRDefault="006232E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B5130B" w:rsidRPr="00B5130B" w:rsidTr="00B03458">
        <w:trPr>
          <w:trHeight w:val="4944"/>
        </w:trPr>
        <w:tc>
          <w:tcPr>
            <w:tcW w:w="6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30B" w:rsidRPr="00B5130B" w:rsidRDefault="00B5130B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998" w:type="dxa"/>
            <w:vMerge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30B" w:rsidRPr="00B5130B" w:rsidRDefault="00B5130B" w:rsidP="00E1373C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B5130B" w:rsidRPr="00B5130B" w:rsidRDefault="00B5130B" w:rsidP="00E1373C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30B" w:rsidRPr="00B5130B" w:rsidRDefault="00B5130B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i/>
                <w:sz w:val="20"/>
                <w:szCs w:val="20"/>
              </w:rPr>
            </w:pPr>
            <w:r w:rsidRPr="00B5130B">
              <w:rPr>
                <w:b/>
                <w:i/>
                <w:sz w:val="20"/>
                <w:szCs w:val="20"/>
              </w:rPr>
              <w:t>4.Анализ стратегии продвижения компании Клиента и раскрытие п</w:t>
            </w:r>
            <w:r w:rsidRPr="00B5130B">
              <w:rPr>
                <w:b/>
                <w:i/>
                <w:sz w:val="20"/>
                <w:szCs w:val="20"/>
              </w:rPr>
              <w:t>о</w:t>
            </w:r>
            <w:r w:rsidRPr="00B5130B">
              <w:rPr>
                <w:b/>
                <w:i/>
                <w:sz w:val="20"/>
                <w:szCs w:val="20"/>
              </w:rPr>
              <w:t>тенци</w:t>
            </w:r>
            <w:r w:rsidRPr="00B5130B">
              <w:rPr>
                <w:b/>
                <w:i/>
                <w:sz w:val="20"/>
                <w:szCs w:val="20"/>
              </w:rPr>
              <w:t>а</w:t>
            </w:r>
            <w:r w:rsidRPr="00B5130B">
              <w:rPr>
                <w:b/>
                <w:i/>
                <w:sz w:val="20"/>
                <w:szCs w:val="20"/>
              </w:rPr>
              <w:t>ла компании Клиента, путем разработки фирменного стиля ко</w:t>
            </w:r>
            <w:r w:rsidRPr="00B5130B">
              <w:rPr>
                <w:b/>
                <w:i/>
                <w:sz w:val="20"/>
                <w:szCs w:val="20"/>
              </w:rPr>
              <w:t>м</w:t>
            </w:r>
            <w:r w:rsidRPr="00B5130B">
              <w:rPr>
                <w:b/>
                <w:i/>
                <w:sz w:val="20"/>
                <w:szCs w:val="20"/>
              </w:rPr>
              <w:t>пании:</w:t>
            </w:r>
          </w:p>
          <w:p w:rsidR="00B5130B" w:rsidRPr="00B5130B" w:rsidRDefault="00B5130B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составление краткого описания ко</w:t>
            </w:r>
            <w:r w:rsidRPr="00B5130B">
              <w:rPr>
                <w:i/>
                <w:sz w:val="20"/>
                <w:szCs w:val="20"/>
              </w:rPr>
              <w:t>м</w:t>
            </w:r>
            <w:r w:rsidRPr="00B5130B">
              <w:rPr>
                <w:i/>
                <w:sz w:val="20"/>
                <w:szCs w:val="20"/>
              </w:rPr>
              <w:t>пании Клиента, определение сферы 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ятельности и текущего состояния компании Клиента,</w:t>
            </w:r>
          </w:p>
          <w:p w:rsidR="00B5130B" w:rsidRPr="00B5130B" w:rsidRDefault="00B5130B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анализ целевой ауд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тории,</w:t>
            </w:r>
          </w:p>
          <w:p w:rsidR="00B5130B" w:rsidRPr="00B5130B" w:rsidRDefault="00B5130B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сбор и анализ и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 xml:space="preserve">формации о рынке, </w:t>
            </w:r>
          </w:p>
          <w:p w:rsidR="00B5130B" w:rsidRPr="00B5130B" w:rsidRDefault="00B5130B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сбор и анализ информации о конк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 xml:space="preserve">рентах,  </w:t>
            </w:r>
          </w:p>
          <w:p w:rsidR="00B5130B" w:rsidRPr="00B5130B" w:rsidRDefault="00B5130B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проведение аудита внутреннего и внешнего окружения компании Клие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та,</w:t>
            </w:r>
          </w:p>
          <w:p w:rsidR="00B5130B" w:rsidRPr="00B5130B" w:rsidRDefault="00B5130B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разработка фирменной атрибутики Клиента, воплощенной на бумаге при помощи графики, цветопередачи и н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сущей определенную информати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ность, которая помогает индивидуал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зировать компанию Клиента среди остальных и, которая вкл</w:t>
            </w:r>
            <w:r w:rsidRPr="00B5130B">
              <w:rPr>
                <w:i/>
                <w:sz w:val="20"/>
                <w:szCs w:val="20"/>
              </w:rPr>
              <w:t>ю</w:t>
            </w:r>
            <w:r w:rsidRPr="00B5130B">
              <w:rPr>
                <w:i/>
                <w:sz w:val="20"/>
                <w:szCs w:val="20"/>
              </w:rPr>
              <w:t xml:space="preserve">чает в себя: </w:t>
            </w:r>
          </w:p>
          <w:p w:rsidR="00B5130B" w:rsidRPr="00B5130B" w:rsidRDefault="00B5130B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разработку не менее 3 (трех) вариа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тов лог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типа + правки, разработку </w:t>
            </w:r>
            <w:proofErr w:type="spellStart"/>
            <w:r w:rsidRPr="00B5130B">
              <w:rPr>
                <w:i/>
                <w:sz w:val="20"/>
                <w:szCs w:val="20"/>
              </w:rPr>
              <w:t>логобука</w:t>
            </w:r>
            <w:proofErr w:type="spellEnd"/>
            <w:r w:rsidRPr="00B5130B">
              <w:rPr>
                <w:i/>
                <w:sz w:val="20"/>
                <w:szCs w:val="20"/>
              </w:rPr>
              <w:t xml:space="preserve"> (свода правил по использов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нию логотипа (карты шри</w:t>
            </w:r>
            <w:r w:rsidRPr="00B5130B">
              <w:rPr>
                <w:i/>
                <w:sz w:val="20"/>
                <w:szCs w:val="20"/>
              </w:rPr>
              <w:t>ф</w:t>
            </w:r>
            <w:r w:rsidRPr="00B5130B">
              <w:rPr>
                <w:i/>
                <w:sz w:val="20"/>
                <w:szCs w:val="20"/>
              </w:rPr>
              <w:t>тов, карты цветов, трансформации лог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типа), </w:t>
            </w:r>
            <w:proofErr w:type="gramEnd"/>
          </w:p>
          <w:p w:rsidR="00B5130B" w:rsidRPr="00B5130B" w:rsidRDefault="00B5130B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разработку не более 10 (десяти) вар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антов нанесения  логотипа,</w:t>
            </w:r>
          </w:p>
          <w:p w:rsidR="00B5130B" w:rsidRPr="00B5130B" w:rsidRDefault="00B5130B" w:rsidP="00B5130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составление отчетного док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мента</w:t>
            </w:r>
          </w:p>
        </w:tc>
        <w:tc>
          <w:tcPr>
            <w:tcW w:w="1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30B" w:rsidRPr="00B5130B" w:rsidRDefault="00B5130B" w:rsidP="006232E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В документарной форме:</w:t>
            </w:r>
          </w:p>
          <w:p w:rsidR="00B5130B" w:rsidRPr="00B5130B" w:rsidRDefault="00B5130B" w:rsidP="006232ED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разработанные 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териалы и отче</w:t>
            </w:r>
            <w:r w:rsidRPr="00B5130B">
              <w:rPr>
                <w:i/>
                <w:sz w:val="20"/>
                <w:szCs w:val="20"/>
              </w:rPr>
              <w:t>т</w:t>
            </w:r>
            <w:r w:rsidRPr="00B5130B">
              <w:rPr>
                <w:i/>
                <w:sz w:val="20"/>
                <w:szCs w:val="20"/>
              </w:rPr>
              <w:t>ные документы на бумажном и эле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>тронном носителе в объеме не менее 10 страниц формата А</w:t>
            </w:r>
            <w:proofErr w:type="gramStart"/>
            <w:r w:rsidRPr="00B5130B">
              <w:rPr>
                <w:i/>
                <w:sz w:val="20"/>
                <w:szCs w:val="20"/>
              </w:rPr>
              <w:t>4</w:t>
            </w:r>
            <w:proofErr w:type="gramEnd"/>
            <w:r w:rsidRPr="00B5130B">
              <w:rPr>
                <w:i/>
                <w:sz w:val="20"/>
                <w:szCs w:val="20"/>
              </w:rPr>
              <w:t>, соде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жащего:</w:t>
            </w:r>
          </w:p>
          <w:p w:rsidR="00B5130B" w:rsidRPr="00B5130B" w:rsidRDefault="00B5130B" w:rsidP="006232ED">
            <w:pPr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предложения по улучшению страт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гии продвижения комп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 xml:space="preserve">нии Клиента, </w:t>
            </w:r>
          </w:p>
          <w:p w:rsidR="00B5130B" w:rsidRPr="00B5130B" w:rsidRDefault="00B5130B" w:rsidP="00B5130B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материалы по раскрытию поте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циала компании Клиента (фирме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ный стиль), вкл</w:t>
            </w:r>
            <w:r w:rsidRPr="00B5130B">
              <w:rPr>
                <w:i/>
                <w:sz w:val="20"/>
                <w:szCs w:val="20"/>
              </w:rPr>
              <w:t>ю</w:t>
            </w:r>
            <w:r w:rsidRPr="00B5130B">
              <w:rPr>
                <w:i/>
                <w:sz w:val="20"/>
                <w:szCs w:val="20"/>
              </w:rPr>
              <w:t>чающие в себя: ра</w:t>
            </w:r>
            <w:r w:rsidRPr="00B5130B">
              <w:rPr>
                <w:i/>
                <w:sz w:val="20"/>
                <w:szCs w:val="20"/>
              </w:rPr>
              <w:t>з</w:t>
            </w:r>
            <w:r w:rsidRPr="00B5130B">
              <w:rPr>
                <w:i/>
                <w:sz w:val="20"/>
                <w:szCs w:val="20"/>
              </w:rPr>
              <w:t xml:space="preserve">работанный </w:t>
            </w:r>
            <w:proofErr w:type="spellStart"/>
            <w:r w:rsidRPr="00B5130B">
              <w:rPr>
                <w:i/>
                <w:sz w:val="20"/>
                <w:szCs w:val="20"/>
              </w:rPr>
              <w:t>лог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бук</w:t>
            </w:r>
            <w:proofErr w:type="spellEnd"/>
            <w:r w:rsidRPr="00B5130B">
              <w:rPr>
                <w:i/>
                <w:sz w:val="20"/>
                <w:szCs w:val="20"/>
              </w:rPr>
              <w:t>, с приложением разр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ботанного исходного файла (1 шт.) в фо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мате .</w:t>
            </w:r>
            <w:proofErr w:type="spellStart"/>
            <w:r w:rsidRPr="00B5130B">
              <w:rPr>
                <w:i/>
                <w:sz w:val="20"/>
                <w:szCs w:val="20"/>
              </w:rPr>
              <w:t>ai</w:t>
            </w:r>
            <w:proofErr w:type="spellEnd"/>
            <w:proofErr w:type="gramEnd"/>
          </w:p>
        </w:tc>
        <w:tc>
          <w:tcPr>
            <w:tcW w:w="1842" w:type="dxa"/>
            <w:vMerge/>
          </w:tcPr>
          <w:p w:rsidR="00B5130B" w:rsidRPr="00B5130B" w:rsidRDefault="00B5130B" w:rsidP="006232ED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5130B" w:rsidRPr="00B5130B" w:rsidRDefault="00B5130B" w:rsidP="006232ED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5130B" w:rsidRPr="00B5130B" w:rsidRDefault="00B5130B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2D58BB" w:rsidRPr="00B5130B" w:rsidTr="00B03458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8BB" w:rsidRPr="00B5130B" w:rsidRDefault="002D58BB" w:rsidP="00F90177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199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8BB" w:rsidRPr="00B5130B" w:rsidRDefault="002D58BB" w:rsidP="00F90177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F90177">
              <w:rPr>
                <w:i/>
                <w:sz w:val="20"/>
                <w:szCs w:val="20"/>
              </w:rPr>
              <w:t>Проведение семин</w:t>
            </w:r>
            <w:r w:rsidRPr="00F90177">
              <w:rPr>
                <w:i/>
                <w:sz w:val="20"/>
                <w:szCs w:val="20"/>
              </w:rPr>
              <w:t>а</w:t>
            </w:r>
            <w:r w:rsidRPr="00F90177">
              <w:rPr>
                <w:i/>
                <w:sz w:val="20"/>
                <w:szCs w:val="20"/>
              </w:rPr>
              <w:t>ров, кру</w:t>
            </w:r>
            <w:r w:rsidRPr="00F90177">
              <w:rPr>
                <w:i/>
                <w:sz w:val="20"/>
                <w:szCs w:val="20"/>
              </w:rPr>
              <w:t>г</w:t>
            </w:r>
            <w:r w:rsidRPr="00F90177">
              <w:rPr>
                <w:i/>
                <w:sz w:val="20"/>
                <w:szCs w:val="20"/>
              </w:rPr>
              <w:t>лых столов, конференций и иных публичных меропр</w:t>
            </w:r>
            <w:r w:rsidRPr="00F90177">
              <w:rPr>
                <w:i/>
                <w:sz w:val="20"/>
                <w:szCs w:val="20"/>
              </w:rPr>
              <w:t>и</w:t>
            </w:r>
            <w:r w:rsidRPr="00F90177">
              <w:rPr>
                <w:i/>
                <w:sz w:val="20"/>
                <w:szCs w:val="20"/>
              </w:rPr>
              <w:t>ятий</w:t>
            </w:r>
          </w:p>
        </w:tc>
        <w:tc>
          <w:tcPr>
            <w:tcW w:w="2410" w:type="dxa"/>
          </w:tcPr>
          <w:p w:rsidR="002D58BB" w:rsidRPr="00B5130B" w:rsidRDefault="002D58BB" w:rsidP="00F90177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консультацио</w:t>
            </w:r>
            <w:r w:rsidRPr="00B5130B">
              <w:rPr>
                <w:i/>
                <w:sz w:val="20"/>
                <w:szCs w:val="20"/>
              </w:rPr>
              <w:t>н</w:t>
            </w:r>
            <w:r w:rsidRPr="00B5130B">
              <w:rPr>
                <w:i/>
                <w:sz w:val="20"/>
                <w:szCs w:val="20"/>
              </w:rPr>
              <w:t>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8BB" w:rsidRPr="00F90177" w:rsidRDefault="002D58BB" w:rsidP="00F90177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П</w:t>
            </w:r>
            <w:r w:rsidRPr="00F90177">
              <w:rPr>
                <w:i/>
                <w:sz w:val="20"/>
                <w:szCs w:val="20"/>
              </w:rPr>
              <w:t>овышение грамотности Потребит</w:t>
            </w:r>
            <w:r w:rsidRPr="00F90177">
              <w:rPr>
                <w:i/>
                <w:sz w:val="20"/>
                <w:szCs w:val="20"/>
              </w:rPr>
              <w:t>е</w:t>
            </w:r>
            <w:r w:rsidRPr="00F90177">
              <w:rPr>
                <w:i/>
                <w:sz w:val="20"/>
                <w:szCs w:val="20"/>
              </w:rPr>
              <w:t>лей по вопросам развития малого и среднего предпринимательства; увел</w:t>
            </w:r>
            <w:r w:rsidRPr="00F90177">
              <w:rPr>
                <w:i/>
                <w:sz w:val="20"/>
                <w:szCs w:val="20"/>
              </w:rPr>
              <w:t>и</w:t>
            </w:r>
            <w:r w:rsidRPr="00F90177">
              <w:rPr>
                <w:i/>
                <w:sz w:val="20"/>
                <w:szCs w:val="20"/>
              </w:rPr>
              <w:t>чение возможностей для ра</w:t>
            </w:r>
            <w:r w:rsidRPr="00F90177">
              <w:rPr>
                <w:i/>
                <w:sz w:val="20"/>
                <w:szCs w:val="20"/>
              </w:rPr>
              <w:t>с</w:t>
            </w:r>
            <w:r w:rsidRPr="00F90177">
              <w:rPr>
                <w:i/>
                <w:sz w:val="20"/>
                <w:szCs w:val="20"/>
              </w:rPr>
              <w:t>ширения предпринимательской деятельности; повышение конкурентоспособности СМСП Краснодарского края; увелич</w:t>
            </w:r>
            <w:r w:rsidRPr="00F90177">
              <w:rPr>
                <w:i/>
                <w:sz w:val="20"/>
                <w:szCs w:val="20"/>
              </w:rPr>
              <w:t>е</w:t>
            </w:r>
            <w:r w:rsidRPr="00F90177">
              <w:rPr>
                <w:i/>
                <w:sz w:val="20"/>
                <w:szCs w:val="20"/>
              </w:rPr>
              <w:t>ние количества СМСП в Краснода</w:t>
            </w:r>
            <w:r w:rsidRPr="00F90177">
              <w:rPr>
                <w:i/>
                <w:sz w:val="20"/>
                <w:szCs w:val="20"/>
              </w:rPr>
              <w:t>р</w:t>
            </w:r>
            <w:r w:rsidRPr="00F90177">
              <w:rPr>
                <w:i/>
                <w:sz w:val="20"/>
                <w:szCs w:val="20"/>
              </w:rPr>
              <w:t>ском крае и обесп</w:t>
            </w:r>
            <w:r w:rsidRPr="00F90177">
              <w:rPr>
                <w:i/>
                <w:sz w:val="20"/>
                <w:szCs w:val="20"/>
              </w:rPr>
              <w:t>е</w:t>
            </w:r>
            <w:r w:rsidRPr="00F90177">
              <w:rPr>
                <w:i/>
                <w:sz w:val="20"/>
                <w:szCs w:val="20"/>
              </w:rPr>
              <w:t>чение занятости населения; увеличение производимых СМСП Краснодарского края товаров (работ, услуг), продвижение товаров (работ, услуг) в иные субъекты Росси</w:t>
            </w:r>
            <w:r w:rsidRPr="00F90177">
              <w:rPr>
                <w:i/>
                <w:sz w:val="20"/>
                <w:szCs w:val="20"/>
              </w:rPr>
              <w:t>й</w:t>
            </w:r>
            <w:r w:rsidRPr="00F90177">
              <w:rPr>
                <w:i/>
                <w:sz w:val="20"/>
                <w:szCs w:val="20"/>
              </w:rPr>
              <w:t>ской Федерации; развитие предприн</w:t>
            </w:r>
            <w:r w:rsidRPr="00F90177">
              <w:rPr>
                <w:i/>
                <w:sz w:val="20"/>
                <w:szCs w:val="20"/>
              </w:rPr>
              <w:t>и</w:t>
            </w:r>
            <w:r w:rsidRPr="00F90177">
              <w:rPr>
                <w:i/>
                <w:sz w:val="20"/>
                <w:szCs w:val="20"/>
              </w:rPr>
              <w:t xml:space="preserve">мательской деятельности, в том числе стимулирование процесса </w:t>
            </w:r>
            <w:proofErr w:type="spellStart"/>
            <w:r w:rsidRPr="00F90177">
              <w:rPr>
                <w:i/>
                <w:sz w:val="20"/>
                <w:szCs w:val="20"/>
              </w:rPr>
              <w:t>импортоз</w:t>
            </w:r>
            <w:r w:rsidRPr="00F90177">
              <w:rPr>
                <w:i/>
                <w:sz w:val="20"/>
                <w:szCs w:val="20"/>
              </w:rPr>
              <w:t>а</w:t>
            </w:r>
            <w:r w:rsidRPr="00F90177">
              <w:rPr>
                <w:i/>
                <w:sz w:val="20"/>
                <w:szCs w:val="20"/>
              </w:rPr>
              <w:t>мещения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8BB" w:rsidRPr="00B5130B" w:rsidRDefault="002D58BB" w:rsidP="00F90177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В бездокумента</w:t>
            </w:r>
            <w:r w:rsidRPr="00B5130B">
              <w:rPr>
                <w:i/>
                <w:sz w:val="20"/>
                <w:szCs w:val="20"/>
              </w:rPr>
              <w:t>р</w:t>
            </w:r>
            <w:r w:rsidRPr="00B5130B">
              <w:rPr>
                <w:i/>
                <w:sz w:val="20"/>
                <w:szCs w:val="20"/>
              </w:rPr>
              <w:t>ной форме (</w:t>
            </w:r>
            <w:r>
              <w:rPr>
                <w:i/>
                <w:sz w:val="20"/>
                <w:szCs w:val="20"/>
              </w:rPr>
              <w:t>исче</w:t>
            </w:r>
            <w:r>
              <w:rPr>
                <w:i/>
                <w:sz w:val="20"/>
                <w:szCs w:val="20"/>
              </w:rPr>
              <w:t>р</w:t>
            </w:r>
            <w:r>
              <w:rPr>
                <w:i/>
                <w:sz w:val="20"/>
                <w:szCs w:val="20"/>
              </w:rPr>
              <w:t>пывающий объем информации</w:t>
            </w:r>
            <w:r w:rsidRPr="00B5130B">
              <w:rPr>
                <w:i/>
                <w:sz w:val="20"/>
                <w:szCs w:val="20"/>
              </w:rPr>
              <w:t>)</w:t>
            </w:r>
          </w:p>
          <w:p w:rsidR="002D58BB" w:rsidRDefault="002D58BB" w:rsidP="00F90177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2D58BB" w:rsidRPr="00B5130B" w:rsidRDefault="002D58BB" w:rsidP="001B257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1.Субъекты МСП:</w:t>
            </w:r>
          </w:p>
          <w:p w:rsidR="002D58BB" w:rsidRPr="00B5130B" w:rsidRDefault="002D58BB" w:rsidP="001B257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соответствие критериям, установленным статьей 4 Фед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рального закона от 24 июля 2007 года № 209-ФЗ «О развитии малого и среднего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 в Росси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ской Ф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дерации»</w:t>
            </w:r>
          </w:p>
          <w:p w:rsidR="002D58BB" w:rsidRPr="00B5130B" w:rsidRDefault="002D58BB" w:rsidP="001B257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отсутствие ограничений, предъявляемых частью 3 ст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тьи 14 ФЗ № 209-ФЗ</w:t>
            </w:r>
          </w:p>
          <w:p w:rsidR="002D58BB" w:rsidRPr="00B5130B" w:rsidRDefault="002D58BB" w:rsidP="001B257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</w:t>
            </w:r>
            <w:proofErr w:type="gramStart"/>
            <w:r w:rsidRPr="00B5130B">
              <w:rPr>
                <w:i/>
                <w:sz w:val="20"/>
                <w:szCs w:val="20"/>
              </w:rPr>
              <w:t>сведения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о 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торых включ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ны в Единый реестр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 xml:space="preserve">тов МСП </w:t>
            </w:r>
          </w:p>
          <w:p w:rsidR="002D58BB" w:rsidRPr="00B5130B" w:rsidRDefault="002D58BB" w:rsidP="001B257D">
            <w:pPr>
              <w:ind w:left="115" w:right="169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зарегистрир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ванные и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ществляющие свою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ность на терр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тории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дарского края</w:t>
            </w:r>
            <w:proofErr w:type="gramEnd"/>
          </w:p>
          <w:p w:rsidR="002D58BB" w:rsidRPr="00B5130B" w:rsidRDefault="002D58BB" w:rsidP="001B257D">
            <w:pPr>
              <w:ind w:left="115" w:right="169"/>
              <w:rPr>
                <w:i/>
                <w:sz w:val="20"/>
                <w:szCs w:val="20"/>
              </w:rPr>
            </w:pPr>
          </w:p>
          <w:p w:rsidR="002D58BB" w:rsidRPr="00B5130B" w:rsidRDefault="002D58BB" w:rsidP="001B257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2.Физические л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 xml:space="preserve">ца: </w:t>
            </w:r>
          </w:p>
          <w:p w:rsidR="002D58BB" w:rsidRPr="00B5130B" w:rsidRDefault="002D58BB" w:rsidP="001B257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намерение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ществления предприним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тельской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тельности на территории Краснодарского края</w:t>
            </w:r>
          </w:p>
        </w:tc>
        <w:tc>
          <w:tcPr>
            <w:tcW w:w="1276" w:type="dxa"/>
          </w:tcPr>
          <w:p w:rsidR="002D58BB" w:rsidRPr="00B5130B" w:rsidRDefault="002D58BB" w:rsidP="001B257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1.Субъекты МСП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дарского края </w:t>
            </w:r>
          </w:p>
          <w:p w:rsidR="002D58BB" w:rsidRPr="00B5130B" w:rsidRDefault="002D58BB" w:rsidP="001B257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 </w:t>
            </w:r>
          </w:p>
          <w:p w:rsidR="002D58BB" w:rsidRPr="00B5130B" w:rsidRDefault="002D58BB" w:rsidP="001B257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2.Физические лица, заинтер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сованные в начале осущест</w:t>
            </w:r>
            <w:r w:rsidRPr="00B5130B">
              <w:rPr>
                <w:i/>
                <w:sz w:val="20"/>
                <w:szCs w:val="20"/>
              </w:rPr>
              <w:t>в</w:t>
            </w:r>
            <w:r w:rsidRPr="00B5130B">
              <w:rPr>
                <w:i/>
                <w:sz w:val="20"/>
                <w:szCs w:val="20"/>
              </w:rPr>
              <w:t>ления предпр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ской де</w:t>
            </w:r>
            <w:r w:rsidRPr="00B5130B">
              <w:rPr>
                <w:i/>
                <w:sz w:val="20"/>
                <w:szCs w:val="20"/>
              </w:rPr>
              <w:t>я</w:t>
            </w:r>
            <w:r w:rsidRPr="00B5130B">
              <w:rPr>
                <w:i/>
                <w:sz w:val="20"/>
                <w:szCs w:val="20"/>
              </w:rPr>
              <w:t>тельн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сти</w:t>
            </w:r>
          </w:p>
        </w:tc>
        <w:tc>
          <w:tcPr>
            <w:tcW w:w="1418" w:type="dxa"/>
          </w:tcPr>
          <w:p w:rsidR="002D58BB" w:rsidRPr="00B5130B" w:rsidRDefault="002D58BB" w:rsidP="00F90177">
            <w:pPr>
              <w:ind w:left="114" w:right="153"/>
              <w:rPr>
                <w:i/>
                <w:sz w:val="20"/>
                <w:szCs w:val="20"/>
              </w:rPr>
            </w:pPr>
          </w:p>
        </w:tc>
      </w:tr>
      <w:tr w:rsidR="002D58BB" w:rsidRPr="00B5130B" w:rsidTr="00B03458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8BB" w:rsidRPr="00B5130B" w:rsidRDefault="002D58BB" w:rsidP="00F90177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199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8BB" w:rsidRPr="00B5130B" w:rsidRDefault="002D58BB" w:rsidP="00F90177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</w:t>
            </w:r>
            <w:r w:rsidRPr="002D58BB">
              <w:rPr>
                <w:i/>
                <w:sz w:val="20"/>
                <w:szCs w:val="20"/>
              </w:rPr>
              <w:t>рганизация и/или реализация спец</w:t>
            </w:r>
            <w:r w:rsidRPr="002D58BB">
              <w:rPr>
                <w:i/>
                <w:sz w:val="20"/>
                <w:szCs w:val="20"/>
              </w:rPr>
              <w:t>и</w:t>
            </w:r>
            <w:r w:rsidRPr="002D58BB">
              <w:rPr>
                <w:i/>
                <w:sz w:val="20"/>
                <w:szCs w:val="20"/>
              </w:rPr>
              <w:t>альных программ обуч</w:t>
            </w:r>
            <w:r w:rsidRPr="002D58BB">
              <w:rPr>
                <w:i/>
                <w:sz w:val="20"/>
                <w:szCs w:val="20"/>
              </w:rPr>
              <w:t>е</w:t>
            </w:r>
            <w:r w:rsidRPr="002D58BB">
              <w:rPr>
                <w:i/>
                <w:sz w:val="20"/>
                <w:szCs w:val="20"/>
              </w:rPr>
              <w:t>ния для СМСП, в том числе по пр</w:t>
            </w:r>
            <w:r w:rsidRPr="002D58BB">
              <w:rPr>
                <w:i/>
                <w:sz w:val="20"/>
                <w:szCs w:val="20"/>
              </w:rPr>
              <w:t>о</w:t>
            </w:r>
            <w:r w:rsidRPr="002D58BB">
              <w:rPr>
                <w:i/>
                <w:sz w:val="20"/>
                <w:szCs w:val="20"/>
              </w:rPr>
              <w:t>граммам, разраб</w:t>
            </w:r>
            <w:r w:rsidRPr="002D58BB">
              <w:rPr>
                <w:i/>
                <w:sz w:val="20"/>
                <w:szCs w:val="20"/>
              </w:rPr>
              <w:t>о</w:t>
            </w:r>
            <w:r w:rsidRPr="002D58BB">
              <w:rPr>
                <w:i/>
                <w:sz w:val="20"/>
                <w:szCs w:val="20"/>
              </w:rPr>
              <w:t>танным акционе</w:t>
            </w:r>
            <w:r w:rsidRPr="002D58BB">
              <w:rPr>
                <w:i/>
                <w:sz w:val="20"/>
                <w:szCs w:val="20"/>
              </w:rPr>
              <w:t>р</w:t>
            </w:r>
            <w:r w:rsidRPr="002D58BB">
              <w:rPr>
                <w:i/>
                <w:sz w:val="20"/>
                <w:szCs w:val="20"/>
              </w:rPr>
              <w:t>ным обществом «Федеральная ко</w:t>
            </w:r>
            <w:r w:rsidRPr="002D58BB">
              <w:rPr>
                <w:i/>
                <w:sz w:val="20"/>
                <w:szCs w:val="20"/>
              </w:rPr>
              <w:t>р</w:t>
            </w:r>
            <w:r w:rsidRPr="002D58BB">
              <w:rPr>
                <w:i/>
                <w:sz w:val="20"/>
                <w:szCs w:val="20"/>
              </w:rPr>
              <w:t>порация по разв</w:t>
            </w:r>
            <w:r w:rsidRPr="002D58BB">
              <w:rPr>
                <w:i/>
                <w:sz w:val="20"/>
                <w:szCs w:val="20"/>
              </w:rPr>
              <w:t>и</w:t>
            </w:r>
            <w:r w:rsidRPr="002D58BB">
              <w:rPr>
                <w:i/>
                <w:sz w:val="20"/>
                <w:szCs w:val="20"/>
              </w:rPr>
              <w:t>тию малого и сре</w:t>
            </w:r>
            <w:r w:rsidRPr="002D58BB">
              <w:rPr>
                <w:i/>
                <w:sz w:val="20"/>
                <w:szCs w:val="20"/>
              </w:rPr>
              <w:t>д</w:t>
            </w:r>
            <w:r w:rsidRPr="002D58BB">
              <w:rPr>
                <w:i/>
                <w:sz w:val="20"/>
                <w:szCs w:val="20"/>
              </w:rPr>
              <w:t>него предприним</w:t>
            </w:r>
            <w:r w:rsidRPr="002D58BB">
              <w:rPr>
                <w:i/>
                <w:sz w:val="20"/>
                <w:szCs w:val="20"/>
              </w:rPr>
              <w:t>а</w:t>
            </w:r>
            <w:r w:rsidRPr="002D58BB">
              <w:rPr>
                <w:i/>
                <w:sz w:val="20"/>
                <w:szCs w:val="20"/>
              </w:rPr>
              <w:t>тел</w:t>
            </w:r>
            <w:r w:rsidRPr="002D58BB">
              <w:rPr>
                <w:i/>
                <w:sz w:val="20"/>
                <w:szCs w:val="20"/>
              </w:rPr>
              <w:t>ь</w:t>
            </w:r>
            <w:r w:rsidRPr="002D58BB">
              <w:rPr>
                <w:i/>
                <w:sz w:val="20"/>
                <w:szCs w:val="20"/>
              </w:rPr>
              <w:t>ства»</w:t>
            </w:r>
          </w:p>
        </w:tc>
        <w:tc>
          <w:tcPr>
            <w:tcW w:w="2410" w:type="dxa"/>
          </w:tcPr>
          <w:p w:rsidR="002D58BB" w:rsidRPr="00B5130B" w:rsidRDefault="002D58BB" w:rsidP="00F90177">
            <w:pPr>
              <w:ind w:left="114" w:right="15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консультац</w:t>
            </w:r>
            <w:r>
              <w:rPr>
                <w:i/>
                <w:sz w:val="20"/>
                <w:szCs w:val="20"/>
              </w:rPr>
              <w:t>и</w:t>
            </w:r>
            <w:r>
              <w:rPr>
                <w:i/>
                <w:sz w:val="20"/>
                <w:szCs w:val="20"/>
              </w:rPr>
              <w:t>онная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8BB" w:rsidRDefault="002D58BB" w:rsidP="002D58BB">
            <w:pPr>
              <w:ind w:left="114" w:right="15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</w:t>
            </w:r>
            <w:r w:rsidRPr="002D58BB">
              <w:rPr>
                <w:i/>
                <w:sz w:val="20"/>
                <w:szCs w:val="20"/>
              </w:rPr>
              <w:t>овышение квалификации сотру</w:t>
            </w:r>
            <w:r w:rsidRPr="002D58BB">
              <w:rPr>
                <w:i/>
                <w:sz w:val="20"/>
                <w:szCs w:val="20"/>
              </w:rPr>
              <w:t>д</w:t>
            </w:r>
            <w:r w:rsidRPr="002D58BB">
              <w:rPr>
                <w:i/>
                <w:sz w:val="20"/>
                <w:szCs w:val="20"/>
              </w:rPr>
              <w:t>ников суб</w:t>
            </w:r>
            <w:r w:rsidRPr="002D58BB">
              <w:rPr>
                <w:i/>
                <w:sz w:val="20"/>
                <w:szCs w:val="20"/>
              </w:rPr>
              <w:t>ъ</w:t>
            </w:r>
            <w:r w:rsidRPr="002D58BB">
              <w:rPr>
                <w:i/>
                <w:sz w:val="20"/>
                <w:szCs w:val="20"/>
              </w:rPr>
              <w:t>ектов малого и среднего предпринимател</w:t>
            </w:r>
            <w:r w:rsidRPr="002D58BB">
              <w:rPr>
                <w:i/>
                <w:sz w:val="20"/>
                <w:szCs w:val="20"/>
              </w:rPr>
              <w:t>ь</w:t>
            </w:r>
            <w:r w:rsidRPr="002D58BB">
              <w:rPr>
                <w:i/>
                <w:sz w:val="20"/>
                <w:szCs w:val="20"/>
              </w:rPr>
              <w:t>ства</w:t>
            </w:r>
            <w:r>
              <w:rPr>
                <w:i/>
                <w:sz w:val="20"/>
                <w:szCs w:val="20"/>
              </w:rPr>
              <w:t xml:space="preserve"> по темам:</w:t>
            </w:r>
          </w:p>
          <w:p w:rsidR="002D58BB" w:rsidRDefault="002D58BB" w:rsidP="002D58BB">
            <w:pPr>
              <w:ind w:left="114" w:right="15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«</w:t>
            </w:r>
            <w:r w:rsidRPr="002D58BB">
              <w:rPr>
                <w:i/>
                <w:sz w:val="20"/>
                <w:szCs w:val="20"/>
              </w:rPr>
              <w:t>Обеспечение экологической бе</w:t>
            </w:r>
            <w:r w:rsidRPr="002D58BB">
              <w:rPr>
                <w:i/>
                <w:sz w:val="20"/>
                <w:szCs w:val="20"/>
              </w:rPr>
              <w:t>з</w:t>
            </w:r>
            <w:r w:rsidRPr="002D58BB">
              <w:rPr>
                <w:i/>
                <w:sz w:val="20"/>
                <w:szCs w:val="20"/>
              </w:rPr>
              <w:t>опасности руководителями и спец</w:t>
            </w:r>
            <w:r w:rsidRPr="002D58BB">
              <w:rPr>
                <w:i/>
                <w:sz w:val="20"/>
                <w:szCs w:val="20"/>
              </w:rPr>
              <w:t>и</w:t>
            </w:r>
            <w:r w:rsidRPr="002D58BB">
              <w:rPr>
                <w:i/>
                <w:sz w:val="20"/>
                <w:szCs w:val="20"/>
              </w:rPr>
              <w:t>алистами общехозяйственных с</w:t>
            </w:r>
            <w:r w:rsidRPr="002D58BB">
              <w:rPr>
                <w:i/>
                <w:sz w:val="20"/>
                <w:szCs w:val="20"/>
              </w:rPr>
              <w:t>и</w:t>
            </w:r>
            <w:r w:rsidRPr="002D58BB">
              <w:rPr>
                <w:i/>
                <w:sz w:val="20"/>
                <w:szCs w:val="20"/>
              </w:rPr>
              <w:t>стем управления</w:t>
            </w:r>
            <w:r w:rsidRPr="002D58BB">
              <w:rPr>
                <w:i/>
                <w:sz w:val="20"/>
                <w:szCs w:val="20"/>
              </w:rPr>
              <w:t>»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2D58BB" w:rsidRPr="002D58BB" w:rsidRDefault="002D58BB" w:rsidP="002D58BB">
            <w:pPr>
              <w:ind w:left="114" w:right="15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«</w:t>
            </w:r>
            <w:r w:rsidRPr="002D58BB">
              <w:rPr>
                <w:i/>
                <w:sz w:val="20"/>
                <w:szCs w:val="20"/>
              </w:rPr>
              <w:t>Управление государственными и муниц</w:t>
            </w:r>
            <w:r w:rsidRPr="002D58BB">
              <w:rPr>
                <w:i/>
                <w:sz w:val="20"/>
                <w:szCs w:val="20"/>
              </w:rPr>
              <w:t>и</w:t>
            </w:r>
            <w:r w:rsidRPr="002D58BB">
              <w:rPr>
                <w:i/>
                <w:sz w:val="20"/>
                <w:szCs w:val="20"/>
              </w:rPr>
              <w:t>пальными закупками</w:t>
            </w:r>
            <w:r w:rsidRPr="002D58BB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8BB" w:rsidRPr="00B5130B" w:rsidRDefault="002D58BB" w:rsidP="001B257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В </w:t>
            </w:r>
            <w:r>
              <w:rPr>
                <w:i/>
                <w:sz w:val="20"/>
                <w:szCs w:val="20"/>
              </w:rPr>
              <w:t xml:space="preserve">документарной и </w:t>
            </w:r>
            <w:r w:rsidRPr="00B5130B">
              <w:rPr>
                <w:i/>
                <w:sz w:val="20"/>
                <w:szCs w:val="20"/>
              </w:rPr>
              <w:t>бездокументарной форме (</w:t>
            </w:r>
            <w:r>
              <w:rPr>
                <w:i/>
                <w:sz w:val="20"/>
                <w:szCs w:val="20"/>
              </w:rPr>
              <w:t>исчерпыв</w:t>
            </w:r>
            <w:r>
              <w:rPr>
                <w:i/>
                <w:sz w:val="20"/>
                <w:szCs w:val="20"/>
              </w:rPr>
              <w:t>а</w:t>
            </w:r>
            <w:r>
              <w:rPr>
                <w:i/>
                <w:sz w:val="20"/>
                <w:szCs w:val="20"/>
              </w:rPr>
              <w:t>ющий объем и</w:t>
            </w:r>
            <w:r>
              <w:rPr>
                <w:i/>
                <w:sz w:val="20"/>
                <w:szCs w:val="20"/>
              </w:rPr>
              <w:t>н</w:t>
            </w:r>
            <w:r>
              <w:rPr>
                <w:i/>
                <w:sz w:val="20"/>
                <w:szCs w:val="20"/>
              </w:rPr>
              <w:t>формации</w:t>
            </w:r>
            <w:r w:rsidRPr="00B5130B">
              <w:rPr>
                <w:i/>
                <w:sz w:val="20"/>
                <w:szCs w:val="20"/>
              </w:rPr>
              <w:t>)</w:t>
            </w:r>
          </w:p>
          <w:p w:rsidR="002D58BB" w:rsidRDefault="002D58BB" w:rsidP="001B257D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</w:tcPr>
          <w:p w:rsidR="002D58BB" w:rsidRPr="00B5130B" w:rsidRDefault="002D58BB" w:rsidP="001B257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соответствие критериям, установленным статьей 4 Фед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рального закона от 24 июля 2007 года № 209-ФЗ «О развитии малого и среднего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 в Росси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ской Ф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дерации»</w:t>
            </w:r>
          </w:p>
          <w:p w:rsidR="002D58BB" w:rsidRPr="00B5130B" w:rsidRDefault="002D58BB" w:rsidP="001B257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отсутствие ограничений, предъявляемых частью 3 ст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тьи 14 ФЗ № 209-ФЗ</w:t>
            </w:r>
          </w:p>
          <w:p w:rsidR="002D58BB" w:rsidRPr="00B5130B" w:rsidRDefault="002D58BB" w:rsidP="001B257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</w:t>
            </w:r>
            <w:proofErr w:type="gramStart"/>
            <w:r w:rsidRPr="00B5130B">
              <w:rPr>
                <w:i/>
                <w:sz w:val="20"/>
                <w:szCs w:val="20"/>
              </w:rPr>
              <w:t>сведения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о 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торых включ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ны в Единый реестр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 xml:space="preserve">тов МСП </w:t>
            </w:r>
          </w:p>
          <w:p w:rsidR="002D58BB" w:rsidRPr="00B5130B" w:rsidRDefault="002D58BB" w:rsidP="00EA36E2">
            <w:pPr>
              <w:ind w:left="115" w:right="169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зарегистрир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ванные и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ществляющие свою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ность на терр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тории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дарского края</w:t>
            </w:r>
            <w:bookmarkStart w:id="0" w:name="_GoBack"/>
            <w:bookmarkEnd w:id="0"/>
            <w:proofErr w:type="gramEnd"/>
          </w:p>
        </w:tc>
        <w:tc>
          <w:tcPr>
            <w:tcW w:w="1276" w:type="dxa"/>
          </w:tcPr>
          <w:p w:rsidR="002D58BB" w:rsidRPr="00B5130B" w:rsidRDefault="002D58BB" w:rsidP="001B257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Субъекты МСП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дарского края </w:t>
            </w:r>
          </w:p>
          <w:p w:rsidR="002D58BB" w:rsidRPr="00B5130B" w:rsidRDefault="002D58BB" w:rsidP="001B257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 </w:t>
            </w:r>
          </w:p>
          <w:p w:rsidR="002D58BB" w:rsidRPr="00B5130B" w:rsidRDefault="002D58BB" w:rsidP="001B257D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2D58BB" w:rsidRPr="00B5130B" w:rsidRDefault="002D58BB" w:rsidP="00F90177">
            <w:pPr>
              <w:ind w:left="114" w:right="153"/>
              <w:rPr>
                <w:i/>
                <w:sz w:val="20"/>
                <w:szCs w:val="20"/>
              </w:rPr>
            </w:pPr>
          </w:p>
        </w:tc>
      </w:tr>
      <w:tr w:rsidR="00B03458" w:rsidRPr="00B5130B" w:rsidTr="00B03458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458" w:rsidRPr="00B5130B" w:rsidRDefault="00B03458" w:rsidP="00F90177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199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458" w:rsidRPr="00B5130B" w:rsidRDefault="00B03458" w:rsidP="00F90177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</w:t>
            </w:r>
            <w:r w:rsidRPr="002D58BB">
              <w:rPr>
                <w:i/>
                <w:sz w:val="20"/>
                <w:szCs w:val="20"/>
              </w:rPr>
              <w:t>рганизация уч</w:t>
            </w:r>
            <w:r w:rsidRPr="002D58BB">
              <w:rPr>
                <w:i/>
                <w:sz w:val="20"/>
                <w:szCs w:val="20"/>
              </w:rPr>
              <w:t>а</w:t>
            </w:r>
            <w:r w:rsidRPr="002D58BB">
              <w:rPr>
                <w:i/>
                <w:sz w:val="20"/>
                <w:szCs w:val="20"/>
              </w:rPr>
              <w:t xml:space="preserve">стия СМСП в </w:t>
            </w:r>
            <w:proofErr w:type="gramStart"/>
            <w:r w:rsidRPr="002D58BB">
              <w:rPr>
                <w:i/>
                <w:sz w:val="20"/>
                <w:szCs w:val="20"/>
              </w:rPr>
              <w:t>ме</w:t>
            </w:r>
            <w:r w:rsidRPr="002D58BB">
              <w:rPr>
                <w:i/>
                <w:sz w:val="20"/>
                <w:szCs w:val="20"/>
              </w:rPr>
              <w:t>ж</w:t>
            </w:r>
            <w:r w:rsidRPr="002D58BB">
              <w:rPr>
                <w:i/>
                <w:sz w:val="20"/>
                <w:szCs w:val="20"/>
              </w:rPr>
              <w:t>региональных</w:t>
            </w:r>
            <w:proofErr w:type="gramEnd"/>
            <w:r w:rsidRPr="002D58BB">
              <w:rPr>
                <w:i/>
                <w:sz w:val="20"/>
                <w:szCs w:val="20"/>
              </w:rPr>
              <w:t xml:space="preserve"> би</w:t>
            </w:r>
            <w:r w:rsidRPr="002D58BB">
              <w:rPr>
                <w:i/>
                <w:sz w:val="20"/>
                <w:szCs w:val="20"/>
              </w:rPr>
              <w:t>з</w:t>
            </w:r>
            <w:r w:rsidRPr="002D58BB">
              <w:rPr>
                <w:i/>
                <w:sz w:val="20"/>
                <w:szCs w:val="20"/>
              </w:rPr>
              <w:t>нес-миссиях</w:t>
            </w:r>
          </w:p>
        </w:tc>
        <w:tc>
          <w:tcPr>
            <w:tcW w:w="2410" w:type="dxa"/>
          </w:tcPr>
          <w:p w:rsidR="00B03458" w:rsidRPr="00B5130B" w:rsidRDefault="00B03458" w:rsidP="00F90177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458" w:rsidRPr="00B03458" w:rsidRDefault="00B03458" w:rsidP="00B03458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</w:t>
            </w:r>
            <w:r w:rsidRPr="00B03458">
              <w:rPr>
                <w:i/>
                <w:sz w:val="20"/>
                <w:szCs w:val="20"/>
              </w:rPr>
              <w:t>асширить торгово-экономически</w:t>
            </w:r>
            <w:r>
              <w:rPr>
                <w:i/>
                <w:sz w:val="20"/>
                <w:szCs w:val="20"/>
              </w:rPr>
              <w:t>х</w:t>
            </w:r>
            <w:r w:rsidRPr="00B03458">
              <w:rPr>
                <w:i/>
                <w:sz w:val="20"/>
                <w:szCs w:val="20"/>
              </w:rPr>
              <w:t xml:space="preserve"> контакт</w:t>
            </w:r>
            <w:r>
              <w:rPr>
                <w:i/>
                <w:sz w:val="20"/>
                <w:szCs w:val="20"/>
              </w:rPr>
              <w:t>ов</w:t>
            </w:r>
            <w:r w:rsidRPr="00B03458">
              <w:rPr>
                <w:i/>
                <w:sz w:val="20"/>
                <w:szCs w:val="20"/>
              </w:rPr>
              <w:t xml:space="preserve"> между регионами для вых</w:t>
            </w:r>
            <w:r w:rsidRPr="00B03458">
              <w:rPr>
                <w:i/>
                <w:sz w:val="20"/>
                <w:szCs w:val="20"/>
              </w:rPr>
              <w:t>о</w:t>
            </w:r>
            <w:r w:rsidRPr="00B03458">
              <w:rPr>
                <w:i/>
                <w:sz w:val="20"/>
                <w:szCs w:val="20"/>
              </w:rPr>
              <w:t>да на новые рынки, осущ</w:t>
            </w:r>
            <w:r w:rsidRPr="00B03458">
              <w:rPr>
                <w:i/>
                <w:sz w:val="20"/>
                <w:szCs w:val="20"/>
              </w:rPr>
              <w:t>е</w:t>
            </w:r>
            <w:r w:rsidRPr="00B03458">
              <w:rPr>
                <w:i/>
                <w:sz w:val="20"/>
                <w:szCs w:val="20"/>
              </w:rPr>
              <w:t>ствить поиск новых партнеров и клиентов, а также обмен опытом в области развития би</w:t>
            </w:r>
            <w:r w:rsidRPr="00B03458">
              <w:rPr>
                <w:i/>
                <w:sz w:val="20"/>
                <w:szCs w:val="20"/>
              </w:rPr>
              <w:t>з</w:t>
            </w:r>
            <w:r w:rsidRPr="00B03458">
              <w:rPr>
                <w:i/>
                <w:sz w:val="20"/>
                <w:szCs w:val="20"/>
              </w:rPr>
              <w:t>неса и привлечения и</w:t>
            </w:r>
            <w:r w:rsidRPr="00B03458">
              <w:rPr>
                <w:i/>
                <w:sz w:val="20"/>
                <w:szCs w:val="20"/>
              </w:rPr>
              <w:t>н</w:t>
            </w:r>
            <w:r w:rsidRPr="00B03458">
              <w:rPr>
                <w:i/>
                <w:sz w:val="20"/>
                <w:szCs w:val="20"/>
              </w:rPr>
              <w:t>вестиций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3458" w:rsidRDefault="00B03458" w:rsidP="00B03458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4A6B52">
              <w:rPr>
                <w:i/>
                <w:sz w:val="20"/>
                <w:szCs w:val="20"/>
              </w:rPr>
              <w:t>С</w:t>
            </w:r>
            <w:r w:rsidRPr="004A6B52">
              <w:rPr>
                <w:i/>
                <w:sz w:val="20"/>
                <w:szCs w:val="20"/>
              </w:rPr>
              <w:t>одействие в опл</w:t>
            </w:r>
            <w:r w:rsidRPr="004A6B52">
              <w:rPr>
                <w:i/>
                <w:sz w:val="20"/>
                <w:szCs w:val="20"/>
              </w:rPr>
              <w:t>а</w:t>
            </w:r>
            <w:r w:rsidRPr="004A6B52">
              <w:rPr>
                <w:i/>
                <w:sz w:val="20"/>
                <w:szCs w:val="20"/>
              </w:rPr>
              <w:t xml:space="preserve">те участия </w:t>
            </w:r>
            <w:r w:rsidRPr="004A6B52">
              <w:rPr>
                <w:i/>
                <w:sz w:val="20"/>
                <w:szCs w:val="20"/>
              </w:rPr>
              <w:t>субъе</w:t>
            </w:r>
            <w:r w:rsidRPr="004A6B52">
              <w:rPr>
                <w:i/>
                <w:sz w:val="20"/>
                <w:szCs w:val="20"/>
              </w:rPr>
              <w:t>к</w:t>
            </w:r>
            <w:r w:rsidRPr="004A6B52">
              <w:rPr>
                <w:i/>
                <w:sz w:val="20"/>
                <w:szCs w:val="20"/>
              </w:rPr>
              <w:t>та МСП</w:t>
            </w:r>
            <w:r w:rsidRPr="004A6B52">
              <w:rPr>
                <w:i/>
                <w:sz w:val="20"/>
                <w:szCs w:val="20"/>
              </w:rPr>
              <w:t xml:space="preserve">  в </w:t>
            </w:r>
            <w:r w:rsidRPr="004A6B52">
              <w:rPr>
                <w:i/>
                <w:sz w:val="20"/>
                <w:szCs w:val="20"/>
              </w:rPr>
              <w:t>в</w:t>
            </w:r>
            <w:r w:rsidRPr="004A6B52">
              <w:rPr>
                <w:i/>
                <w:sz w:val="20"/>
                <w:szCs w:val="20"/>
              </w:rPr>
              <w:t>ыста</w:t>
            </w:r>
            <w:r w:rsidRPr="004A6B52">
              <w:rPr>
                <w:i/>
                <w:sz w:val="20"/>
                <w:szCs w:val="20"/>
              </w:rPr>
              <w:t>в</w:t>
            </w:r>
            <w:r w:rsidRPr="004A6B52">
              <w:rPr>
                <w:i/>
                <w:sz w:val="20"/>
                <w:szCs w:val="20"/>
              </w:rPr>
              <w:t>к</w:t>
            </w:r>
            <w:r w:rsidRPr="004A6B52">
              <w:rPr>
                <w:i/>
                <w:sz w:val="20"/>
                <w:szCs w:val="20"/>
              </w:rPr>
              <w:t>ах, а именно за временное</w:t>
            </w:r>
            <w:r w:rsidRPr="004A6B52">
              <w:rPr>
                <w:i/>
                <w:sz w:val="20"/>
                <w:szCs w:val="20"/>
              </w:rPr>
              <w:t xml:space="preserve"> польз</w:t>
            </w:r>
            <w:r w:rsidRPr="004A6B52">
              <w:rPr>
                <w:i/>
                <w:sz w:val="20"/>
                <w:szCs w:val="20"/>
              </w:rPr>
              <w:t>о</w:t>
            </w:r>
            <w:r w:rsidRPr="004A6B52">
              <w:rPr>
                <w:i/>
                <w:sz w:val="20"/>
                <w:szCs w:val="20"/>
              </w:rPr>
              <w:t>вание выставо</w:t>
            </w:r>
            <w:r w:rsidRPr="004A6B52">
              <w:rPr>
                <w:i/>
                <w:sz w:val="20"/>
                <w:szCs w:val="20"/>
              </w:rPr>
              <w:t>ч</w:t>
            </w:r>
            <w:r w:rsidRPr="004A6B52">
              <w:rPr>
                <w:i/>
                <w:sz w:val="20"/>
                <w:szCs w:val="20"/>
              </w:rPr>
              <w:t>н</w:t>
            </w:r>
            <w:r w:rsidRPr="004A6B52">
              <w:rPr>
                <w:i/>
                <w:sz w:val="20"/>
                <w:szCs w:val="20"/>
              </w:rPr>
              <w:t>ой</w:t>
            </w:r>
            <w:r w:rsidRPr="004A6B52">
              <w:rPr>
                <w:i/>
                <w:sz w:val="20"/>
                <w:szCs w:val="20"/>
              </w:rPr>
              <w:t xml:space="preserve"> площад</w:t>
            </w:r>
            <w:r w:rsidRPr="004A6B52">
              <w:rPr>
                <w:i/>
                <w:sz w:val="20"/>
                <w:szCs w:val="20"/>
              </w:rPr>
              <w:t>ью</w:t>
            </w:r>
          </w:p>
        </w:tc>
        <w:tc>
          <w:tcPr>
            <w:tcW w:w="1842" w:type="dxa"/>
          </w:tcPr>
          <w:p w:rsidR="00B03458" w:rsidRPr="00B5130B" w:rsidRDefault="00B03458" w:rsidP="001B257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соответствие критериям, установленным статьей 4 Фед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рального закона от 24 июля 2007 года № 209-ФЗ «О развитии малого и среднего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 в Росси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ской Ф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дерации»</w:t>
            </w:r>
          </w:p>
          <w:p w:rsidR="00B03458" w:rsidRPr="00B5130B" w:rsidRDefault="00B03458" w:rsidP="001B257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отсутствие ограничений, предъявляемых частью 3 ст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тьи 14 ФЗ № 209-ФЗ</w:t>
            </w:r>
          </w:p>
          <w:p w:rsidR="00B03458" w:rsidRPr="00B5130B" w:rsidRDefault="00B03458" w:rsidP="001B257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</w:t>
            </w:r>
            <w:proofErr w:type="gramStart"/>
            <w:r w:rsidRPr="00B5130B">
              <w:rPr>
                <w:i/>
                <w:sz w:val="20"/>
                <w:szCs w:val="20"/>
              </w:rPr>
              <w:t>сведения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о 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торых включ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ны в Единый реестр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 xml:space="preserve">тов МСП </w:t>
            </w:r>
          </w:p>
          <w:p w:rsidR="00B03458" w:rsidRPr="00B5130B" w:rsidRDefault="00B03458" w:rsidP="001B257D">
            <w:pPr>
              <w:ind w:left="115" w:right="169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зарегистрир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ванные и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ществляющие свою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ность на терр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тории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дарского края</w:t>
            </w:r>
            <w:proofErr w:type="gramEnd"/>
          </w:p>
          <w:p w:rsidR="00B03458" w:rsidRPr="00B5130B" w:rsidRDefault="00B03458" w:rsidP="001B257D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B03458" w:rsidRPr="00B5130B" w:rsidRDefault="00B03458" w:rsidP="001B257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Субъекты МСП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дарского края </w:t>
            </w:r>
          </w:p>
          <w:p w:rsidR="00B03458" w:rsidRPr="00B5130B" w:rsidRDefault="00B03458" w:rsidP="001B257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 </w:t>
            </w:r>
          </w:p>
          <w:p w:rsidR="00B03458" w:rsidRPr="00B5130B" w:rsidRDefault="00B03458" w:rsidP="001B257D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B03458" w:rsidRPr="00B5130B" w:rsidRDefault="00B03458" w:rsidP="00F90177">
            <w:pPr>
              <w:ind w:left="114" w:right="153"/>
              <w:rPr>
                <w:i/>
                <w:sz w:val="20"/>
                <w:szCs w:val="20"/>
              </w:rPr>
            </w:pPr>
          </w:p>
        </w:tc>
      </w:tr>
      <w:tr w:rsidR="00EA36E2" w:rsidRPr="00B5130B" w:rsidTr="00B03458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6E2" w:rsidRDefault="00EA36E2" w:rsidP="00F90177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199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6E2" w:rsidRDefault="00EA36E2" w:rsidP="00F90177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 w:rsidRPr="00B03458">
              <w:rPr>
                <w:i/>
                <w:sz w:val="20"/>
                <w:szCs w:val="20"/>
              </w:rPr>
              <w:t>Содействие в поп</w:t>
            </w:r>
            <w:r w:rsidRPr="00B03458">
              <w:rPr>
                <w:i/>
                <w:sz w:val="20"/>
                <w:szCs w:val="20"/>
              </w:rPr>
              <w:t>у</w:t>
            </w:r>
            <w:r w:rsidRPr="00B03458">
              <w:rPr>
                <w:i/>
                <w:sz w:val="20"/>
                <w:szCs w:val="20"/>
              </w:rPr>
              <w:t>ляризации проду</w:t>
            </w:r>
            <w:r w:rsidRPr="00B03458">
              <w:rPr>
                <w:i/>
                <w:sz w:val="20"/>
                <w:szCs w:val="20"/>
              </w:rPr>
              <w:t>к</w:t>
            </w:r>
            <w:r w:rsidRPr="00B03458">
              <w:rPr>
                <w:i/>
                <w:sz w:val="20"/>
                <w:szCs w:val="20"/>
              </w:rPr>
              <w:t>ции субъекта мал</w:t>
            </w:r>
            <w:r w:rsidRPr="00B03458">
              <w:rPr>
                <w:i/>
                <w:sz w:val="20"/>
                <w:szCs w:val="20"/>
              </w:rPr>
              <w:t>о</w:t>
            </w:r>
            <w:r w:rsidRPr="00B03458">
              <w:rPr>
                <w:i/>
                <w:sz w:val="20"/>
                <w:szCs w:val="20"/>
              </w:rPr>
              <w:t>го и среднего пре</w:t>
            </w:r>
            <w:r w:rsidRPr="00B03458">
              <w:rPr>
                <w:i/>
                <w:sz w:val="20"/>
                <w:szCs w:val="20"/>
              </w:rPr>
              <w:t>д</w:t>
            </w:r>
            <w:r w:rsidRPr="00B03458">
              <w:rPr>
                <w:i/>
                <w:sz w:val="20"/>
                <w:szCs w:val="20"/>
              </w:rPr>
              <w:t>принимательства</w:t>
            </w:r>
          </w:p>
        </w:tc>
        <w:tc>
          <w:tcPr>
            <w:tcW w:w="2410" w:type="dxa"/>
          </w:tcPr>
          <w:p w:rsidR="00EA36E2" w:rsidRPr="00B5130B" w:rsidRDefault="00EA36E2" w:rsidP="00F90177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6E2" w:rsidRDefault="00EA36E2" w:rsidP="00EA36E2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</w:t>
            </w:r>
            <w:r w:rsidRPr="00B03458">
              <w:rPr>
                <w:i/>
                <w:sz w:val="20"/>
                <w:szCs w:val="20"/>
              </w:rPr>
              <w:t xml:space="preserve">беспечение благоприятных условий для эффективной деятельности и </w:t>
            </w:r>
            <w:proofErr w:type="gramStart"/>
            <w:r w:rsidRPr="00B03458">
              <w:rPr>
                <w:i/>
                <w:sz w:val="20"/>
                <w:szCs w:val="20"/>
              </w:rPr>
              <w:t>устойчивого</w:t>
            </w:r>
            <w:proofErr w:type="gramEnd"/>
            <w:r w:rsidRPr="00B03458">
              <w:rPr>
                <w:i/>
                <w:sz w:val="20"/>
                <w:szCs w:val="20"/>
              </w:rPr>
              <w:t xml:space="preserve"> развития субъектов мал</w:t>
            </w:r>
            <w:r w:rsidRPr="00B03458">
              <w:rPr>
                <w:i/>
                <w:sz w:val="20"/>
                <w:szCs w:val="20"/>
              </w:rPr>
              <w:t>о</w:t>
            </w:r>
            <w:r w:rsidRPr="00B03458">
              <w:rPr>
                <w:i/>
                <w:sz w:val="20"/>
                <w:szCs w:val="20"/>
              </w:rPr>
              <w:t xml:space="preserve">го и среднего предпринимательства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36E2" w:rsidRPr="004A6B52" w:rsidRDefault="00EA36E2" w:rsidP="00EA36E2">
            <w:pPr>
              <w:shd w:val="clear" w:color="auto" w:fill="FFFFFF"/>
              <w:tabs>
                <w:tab w:val="left" w:pos="0"/>
              </w:tabs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</w:t>
            </w:r>
            <w:r w:rsidRPr="00B03458">
              <w:rPr>
                <w:i/>
                <w:sz w:val="20"/>
                <w:szCs w:val="20"/>
              </w:rPr>
              <w:t>азработка, т</w:t>
            </w:r>
            <w:r w:rsidRPr="00B03458">
              <w:rPr>
                <w:i/>
                <w:sz w:val="20"/>
                <w:szCs w:val="20"/>
              </w:rPr>
              <w:t>и</w:t>
            </w:r>
            <w:r w:rsidRPr="00B03458">
              <w:rPr>
                <w:i/>
                <w:sz w:val="20"/>
                <w:szCs w:val="20"/>
              </w:rPr>
              <w:t>ражирование и в</w:t>
            </w:r>
            <w:r w:rsidRPr="00B03458">
              <w:rPr>
                <w:i/>
                <w:sz w:val="20"/>
                <w:szCs w:val="20"/>
              </w:rPr>
              <w:t>ы</w:t>
            </w:r>
            <w:r w:rsidRPr="00B03458">
              <w:rPr>
                <w:i/>
                <w:sz w:val="20"/>
                <w:szCs w:val="20"/>
              </w:rPr>
              <w:t>пуск информацио</w:t>
            </w:r>
            <w:r w:rsidRPr="00B03458">
              <w:rPr>
                <w:i/>
                <w:sz w:val="20"/>
                <w:szCs w:val="20"/>
              </w:rPr>
              <w:t>н</w:t>
            </w:r>
            <w:r w:rsidRPr="00B03458">
              <w:rPr>
                <w:i/>
                <w:sz w:val="20"/>
                <w:szCs w:val="20"/>
              </w:rPr>
              <w:t>ных и методических пос</w:t>
            </w:r>
            <w:r w:rsidRPr="00B03458">
              <w:rPr>
                <w:i/>
                <w:sz w:val="20"/>
                <w:szCs w:val="20"/>
              </w:rPr>
              <w:t>о</w:t>
            </w:r>
            <w:r w:rsidRPr="00B03458">
              <w:rPr>
                <w:i/>
                <w:sz w:val="20"/>
                <w:szCs w:val="20"/>
              </w:rPr>
              <w:t>бий, брошюр, буклетов, лист</w:t>
            </w:r>
            <w:r w:rsidRPr="00B03458">
              <w:rPr>
                <w:i/>
                <w:sz w:val="20"/>
                <w:szCs w:val="20"/>
              </w:rPr>
              <w:t>о</w:t>
            </w:r>
            <w:r w:rsidRPr="00B03458">
              <w:rPr>
                <w:i/>
                <w:sz w:val="20"/>
                <w:szCs w:val="20"/>
              </w:rPr>
              <w:t>вок, других печатных мат</w:t>
            </w:r>
            <w:r w:rsidRPr="00B03458">
              <w:rPr>
                <w:i/>
                <w:sz w:val="20"/>
                <w:szCs w:val="20"/>
              </w:rPr>
              <w:t>е</w:t>
            </w:r>
            <w:r w:rsidRPr="00B03458">
              <w:rPr>
                <w:i/>
                <w:sz w:val="20"/>
                <w:szCs w:val="20"/>
              </w:rPr>
              <w:t xml:space="preserve">риалов </w:t>
            </w:r>
          </w:p>
        </w:tc>
        <w:tc>
          <w:tcPr>
            <w:tcW w:w="1842" w:type="dxa"/>
          </w:tcPr>
          <w:p w:rsidR="00EA36E2" w:rsidRPr="00B5130B" w:rsidRDefault="00EA36E2" w:rsidP="001B257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соответствие критериям, установленным статьей 4 Фед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рального закона от 24 июля 2007 года № 209-ФЗ «О развитии малого и среднего пре</w:t>
            </w:r>
            <w:r w:rsidRPr="00B5130B">
              <w:rPr>
                <w:i/>
                <w:sz w:val="20"/>
                <w:szCs w:val="20"/>
              </w:rPr>
              <w:t>д</w:t>
            </w:r>
            <w:r w:rsidRPr="00B5130B">
              <w:rPr>
                <w:i/>
                <w:sz w:val="20"/>
                <w:szCs w:val="20"/>
              </w:rPr>
              <w:t>принимател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ства в Росси</w:t>
            </w:r>
            <w:r w:rsidRPr="00B5130B">
              <w:rPr>
                <w:i/>
                <w:sz w:val="20"/>
                <w:szCs w:val="20"/>
              </w:rPr>
              <w:t>й</w:t>
            </w:r>
            <w:r w:rsidRPr="00B5130B">
              <w:rPr>
                <w:i/>
                <w:sz w:val="20"/>
                <w:szCs w:val="20"/>
              </w:rPr>
              <w:t>ской Ф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дерации»</w:t>
            </w:r>
          </w:p>
          <w:p w:rsidR="00EA36E2" w:rsidRPr="00B5130B" w:rsidRDefault="00EA36E2" w:rsidP="001B257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- отсутствие ограничений, предъявляемых частью 3 ст</w:t>
            </w:r>
            <w:r w:rsidRPr="00B5130B">
              <w:rPr>
                <w:i/>
                <w:sz w:val="20"/>
                <w:szCs w:val="20"/>
              </w:rPr>
              <w:t>а</w:t>
            </w:r>
            <w:r w:rsidRPr="00B5130B">
              <w:rPr>
                <w:i/>
                <w:sz w:val="20"/>
                <w:szCs w:val="20"/>
              </w:rPr>
              <w:t>тьи 14 ФЗ № 209-ФЗ</w:t>
            </w:r>
          </w:p>
          <w:p w:rsidR="00EA36E2" w:rsidRPr="00B5130B" w:rsidRDefault="00EA36E2" w:rsidP="001B257D">
            <w:pPr>
              <w:ind w:left="115" w:right="169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- </w:t>
            </w:r>
            <w:proofErr w:type="gramStart"/>
            <w:r w:rsidRPr="00B5130B">
              <w:rPr>
                <w:i/>
                <w:sz w:val="20"/>
                <w:szCs w:val="20"/>
              </w:rPr>
              <w:t>сведения</w:t>
            </w:r>
            <w:proofErr w:type="gramEnd"/>
            <w:r w:rsidRPr="00B5130B">
              <w:rPr>
                <w:i/>
                <w:sz w:val="20"/>
                <w:szCs w:val="20"/>
              </w:rPr>
              <w:t xml:space="preserve"> о к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торых включ</w:t>
            </w:r>
            <w:r w:rsidRPr="00B5130B">
              <w:rPr>
                <w:i/>
                <w:sz w:val="20"/>
                <w:szCs w:val="20"/>
              </w:rPr>
              <w:t>е</w:t>
            </w:r>
            <w:r w:rsidRPr="00B5130B">
              <w:rPr>
                <w:i/>
                <w:sz w:val="20"/>
                <w:szCs w:val="20"/>
              </w:rPr>
              <w:t>ны в Единый реестр субъе</w:t>
            </w:r>
            <w:r w:rsidRPr="00B5130B">
              <w:rPr>
                <w:i/>
                <w:sz w:val="20"/>
                <w:szCs w:val="20"/>
              </w:rPr>
              <w:t>к</w:t>
            </w:r>
            <w:r w:rsidRPr="00B5130B">
              <w:rPr>
                <w:i/>
                <w:sz w:val="20"/>
                <w:szCs w:val="20"/>
              </w:rPr>
              <w:t xml:space="preserve">тов МСП </w:t>
            </w:r>
          </w:p>
          <w:p w:rsidR="00EA36E2" w:rsidRPr="00B5130B" w:rsidRDefault="00EA36E2" w:rsidP="001B257D">
            <w:pPr>
              <w:ind w:left="115" w:right="169"/>
              <w:rPr>
                <w:i/>
                <w:sz w:val="20"/>
                <w:szCs w:val="20"/>
              </w:rPr>
            </w:pPr>
            <w:proofErr w:type="gramStart"/>
            <w:r w:rsidRPr="00B5130B">
              <w:rPr>
                <w:i/>
                <w:sz w:val="20"/>
                <w:szCs w:val="20"/>
              </w:rPr>
              <w:t>- зарегистрир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ванные и ос</w:t>
            </w:r>
            <w:r w:rsidRPr="00B5130B">
              <w:rPr>
                <w:i/>
                <w:sz w:val="20"/>
                <w:szCs w:val="20"/>
              </w:rPr>
              <w:t>у</w:t>
            </w:r>
            <w:r w:rsidRPr="00B5130B">
              <w:rPr>
                <w:i/>
                <w:sz w:val="20"/>
                <w:szCs w:val="20"/>
              </w:rPr>
              <w:t>ществляющие свою деятел</w:t>
            </w:r>
            <w:r w:rsidRPr="00B5130B">
              <w:rPr>
                <w:i/>
                <w:sz w:val="20"/>
                <w:szCs w:val="20"/>
              </w:rPr>
              <w:t>ь</w:t>
            </w:r>
            <w:r w:rsidRPr="00B5130B">
              <w:rPr>
                <w:i/>
                <w:sz w:val="20"/>
                <w:szCs w:val="20"/>
              </w:rPr>
              <w:t>ность на терр</w:t>
            </w:r>
            <w:r w:rsidRPr="00B5130B">
              <w:rPr>
                <w:i/>
                <w:sz w:val="20"/>
                <w:szCs w:val="20"/>
              </w:rPr>
              <w:t>и</w:t>
            </w:r>
            <w:r w:rsidRPr="00B5130B">
              <w:rPr>
                <w:i/>
                <w:sz w:val="20"/>
                <w:szCs w:val="20"/>
              </w:rPr>
              <w:t>тории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>дарского края</w:t>
            </w:r>
            <w:proofErr w:type="gramEnd"/>
          </w:p>
          <w:p w:rsidR="00EA36E2" w:rsidRPr="00B5130B" w:rsidRDefault="00EA36E2" w:rsidP="001B257D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EA36E2" w:rsidRPr="00B5130B" w:rsidRDefault="00EA36E2" w:rsidP="001B257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>Субъекты МСП Красн</w:t>
            </w:r>
            <w:r w:rsidRPr="00B5130B">
              <w:rPr>
                <w:i/>
                <w:sz w:val="20"/>
                <w:szCs w:val="20"/>
              </w:rPr>
              <w:t>о</w:t>
            </w:r>
            <w:r w:rsidRPr="00B5130B">
              <w:rPr>
                <w:i/>
                <w:sz w:val="20"/>
                <w:szCs w:val="20"/>
              </w:rPr>
              <w:t xml:space="preserve">дарского края </w:t>
            </w:r>
          </w:p>
          <w:p w:rsidR="00EA36E2" w:rsidRPr="00B5130B" w:rsidRDefault="00EA36E2" w:rsidP="001B257D">
            <w:pPr>
              <w:ind w:left="114" w:right="153"/>
              <w:rPr>
                <w:i/>
                <w:sz w:val="20"/>
                <w:szCs w:val="20"/>
              </w:rPr>
            </w:pPr>
            <w:r w:rsidRPr="00B5130B">
              <w:rPr>
                <w:i/>
                <w:sz w:val="20"/>
                <w:szCs w:val="20"/>
              </w:rPr>
              <w:t xml:space="preserve"> </w:t>
            </w:r>
          </w:p>
          <w:p w:rsidR="00EA36E2" w:rsidRPr="00B5130B" w:rsidRDefault="00EA36E2" w:rsidP="001B257D">
            <w:pPr>
              <w:ind w:left="114" w:right="153"/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</w:tcPr>
          <w:p w:rsidR="00EA36E2" w:rsidRPr="00B5130B" w:rsidRDefault="00EA36E2" w:rsidP="00F90177">
            <w:pPr>
              <w:ind w:left="114" w:right="153"/>
              <w:rPr>
                <w:i/>
                <w:sz w:val="20"/>
                <w:szCs w:val="20"/>
              </w:rPr>
            </w:pPr>
          </w:p>
        </w:tc>
      </w:tr>
    </w:tbl>
    <w:p w:rsidR="00327A37" w:rsidRPr="00B5130B" w:rsidRDefault="00327A37">
      <w:pPr>
        <w:rPr>
          <w:sz w:val="20"/>
          <w:szCs w:val="20"/>
        </w:rPr>
      </w:pPr>
    </w:p>
    <w:sectPr w:rsidR="00327A37" w:rsidRPr="00B5130B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177" w:rsidRDefault="00F90177" w:rsidP="00244D3B">
      <w:r>
        <w:separator/>
      </w:r>
    </w:p>
  </w:endnote>
  <w:endnote w:type="continuationSeparator" w:id="0">
    <w:p w:rsidR="00F90177" w:rsidRDefault="00F90177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MS Gothic"/>
    <w:charset w:val="80"/>
    <w:family w:val="auto"/>
    <w:pitch w:val="variable"/>
  </w:font>
  <w:font w:name="font285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177" w:rsidRDefault="00F90177" w:rsidP="00244D3B">
      <w:r>
        <w:separator/>
      </w:r>
    </w:p>
  </w:footnote>
  <w:footnote w:type="continuationSeparator" w:id="0">
    <w:p w:rsidR="00F90177" w:rsidRDefault="00F90177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A86"/>
    <w:multiLevelType w:val="hybridMultilevel"/>
    <w:tmpl w:val="1CC897AA"/>
    <w:lvl w:ilvl="0" w:tplc="AED48D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25E91"/>
    <w:multiLevelType w:val="multilevel"/>
    <w:tmpl w:val="5F1891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9DC6BB5"/>
    <w:multiLevelType w:val="hybridMultilevel"/>
    <w:tmpl w:val="E690A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AF084F"/>
    <w:multiLevelType w:val="hybridMultilevel"/>
    <w:tmpl w:val="B84E1C38"/>
    <w:lvl w:ilvl="0" w:tplc="D1B22D8C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5" w:hanging="360"/>
      </w:pPr>
    </w:lvl>
    <w:lvl w:ilvl="2" w:tplc="0419001B" w:tentative="1">
      <w:start w:val="1"/>
      <w:numFmt w:val="lowerRoman"/>
      <w:lvlText w:val="%3."/>
      <w:lvlJc w:val="right"/>
      <w:pPr>
        <w:ind w:left="1915" w:hanging="180"/>
      </w:pPr>
    </w:lvl>
    <w:lvl w:ilvl="3" w:tplc="0419000F" w:tentative="1">
      <w:start w:val="1"/>
      <w:numFmt w:val="decimal"/>
      <w:lvlText w:val="%4."/>
      <w:lvlJc w:val="left"/>
      <w:pPr>
        <w:ind w:left="2635" w:hanging="360"/>
      </w:pPr>
    </w:lvl>
    <w:lvl w:ilvl="4" w:tplc="04190019" w:tentative="1">
      <w:start w:val="1"/>
      <w:numFmt w:val="lowerLetter"/>
      <w:lvlText w:val="%5."/>
      <w:lvlJc w:val="left"/>
      <w:pPr>
        <w:ind w:left="3355" w:hanging="360"/>
      </w:pPr>
    </w:lvl>
    <w:lvl w:ilvl="5" w:tplc="0419001B" w:tentative="1">
      <w:start w:val="1"/>
      <w:numFmt w:val="lowerRoman"/>
      <w:lvlText w:val="%6."/>
      <w:lvlJc w:val="right"/>
      <w:pPr>
        <w:ind w:left="4075" w:hanging="180"/>
      </w:pPr>
    </w:lvl>
    <w:lvl w:ilvl="6" w:tplc="0419000F" w:tentative="1">
      <w:start w:val="1"/>
      <w:numFmt w:val="decimal"/>
      <w:lvlText w:val="%7."/>
      <w:lvlJc w:val="left"/>
      <w:pPr>
        <w:ind w:left="4795" w:hanging="360"/>
      </w:pPr>
    </w:lvl>
    <w:lvl w:ilvl="7" w:tplc="04190019" w:tentative="1">
      <w:start w:val="1"/>
      <w:numFmt w:val="lowerLetter"/>
      <w:lvlText w:val="%8."/>
      <w:lvlJc w:val="left"/>
      <w:pPr>
        <w:ind w:left="5515" w:hanging="360"/>
      </w:pPr>
    </w:lvl>
    <w:lvl w:ilvl="8" w:tplc="041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4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7A189E"/>
    <w:multiLevelType w:val="hybridMultilevel"/>
    <w:tmpl w:val="21900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2C2706"/>
    <w:multiLevelType w:val="multilevel"/>
    <w:tmpl w:val="7F50B2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7D270927"/>
    <w:multiLevelType w:val="hybridMultilevel"/>
    <w:tmpl w:val="8F2CFE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807"/>
    <w:rsid w:val="000067B4"/>
    <w:rsid w:val="00026807"/>
    <w:rsid w:val="00052BF9"/>
    <w:rsid w:val="0012733D"/>
    <w:rsid w:val="001B0BA3"/>
    <w:rsid w:val="00244D3B"/>
    <w:rsid w:val="002505E0"/>
    <w:rsid w:val="002701B8"/>
    <w:rsid w:val="002D58BB"/>
    <w:rsid w:val="00300B8A"/>
    <w:rsid w:val="00327A37"/>
    <w:rsid w:val="003F4E5D"/>
    <w:rsid w:val="004A6B52"/>
    <w:rsid w:val="005C606D"/>
    <w:rsid w:val="006126F9"/>
    <w:rsid w:val="006232ED"/>
    <w:rsid w:val="00637FBA"/>
    <w:rsid w:val="006D7780"/>
    <w:rsid w:val="006E50C9"/>
    <w:rsid w:val="006F43A9"/>
    <w:rsid w:val="00724467"/>
    <w:rsid w:val="007D7566"/>
    <w:rsid w:val="00814381"/>
    <w:rsid w:val="008211D8"/>
    <w:rsid w:val="00841C21"/>
    <w:rsid w:val="00887186"/>
    <w:rsid w:val="0089087B"/>
    <w:rsid w:val="008914B7"/>
    <w:rsid w:val="008E4954"/>
    <w:rsid w:val="00965AD7"/>
    <w:rsid w:val="009F5486"/>
    <w:rsid w:val="00AF324B"/>
    <w:rsid w:val="00B03458"/>
    <w:rsid w:val="00B12ADB"/>
    <w:rsid w:val="00B5130B"/>
    <w:rsid w:val="00C0326B"/>
    <w:rsid w:val="00CB24D6"/>
    <w:rsid w:val="00CE7FCB"/>
    <w:rsid w:val="00D25C9A"/>
    <w:rsid w:val="00DA347B"/>
    <w:rsid w:val="00DF0966"/>
    <w:rsid w:val="00E02E65"/>
    <w:rsid w:val="00E1373C"/>
    <w:rsid w:val="00EA36E2"/>
    <w:rsid w:val="00EC14AD"/>
    <w:rsid w:val="00ED031E"/>
    <w:rsid w:val="00F60475"/>
    <w:rsid w:val="00F90177"/>
    <w:rsid w:val="00FA6643"/>
    <w:rsid w:val="00FB3C4E"/>
    <w:rsid w:val="00FD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89">
    <w:name w:val="Font Style89"/>
    <w:basedOn w:val="a0"/>
    <w:uiPriority w:val="99"/>
    <w:rsid w:val="002505E0"/>
    <w:rPr>
      <w:rFonts w:ascii="Times New Roman" w:hAnsi="Times New Roman" w:cs="Times New Roman"/>
      <w:sz w:val="28"/>
      <w:szCs w:val="28"/>
    </w:rPr>
  </w:style>
  <w:style w:type="paragraph" w:customStyle="1" w:styleId="Style8">
    <w:name w:val="Style8"/>
    <w:basedOn w:val="a"/>
    <w:uiPriority w:val="99"/>
    <w:rsid w:val="002701B8"/>
    <w:pPr>
      <w:widowControl w:val="0"/>
      <w:autoSpaceDE w:val="0"/>
      <w:autoSpaceDN w:val="0"/>
      <w:adjustRightInd w:val="0"/>
      <w:spacing w:line="325" w:lineRule="exact"/>
      <w:jc w:val="center"/>
    </w:pPr>
    <w:rPr>
      <w:rFonts w:eastAsiaTheme="minorEastAsia"/>
    </w:rPr>
  </w:style>
  <w:style w:type="character" w:customStyle="1" w:styleId="FontStyle88">
    <w:name w:val="Font Style88"/>
    <w:basedOn w:val="a0"/>
    <w:uiPriority w:val="99"/>
    <w:rsid w:val="002701B8"/>
    <w:rPr>
      <w:rFonts w:ascii="Times New Roman" w:hAnsi="Times New Roman" w:cs="Times New Roman"/>
      <w:b/>
      <w:bCs/>
      <w:sz w:val="26"/>
      <w:szCs w:val="26"/>
    </w:rPr>
  </w:style>
  <w:style w:type="paragraph" w:styleId="ab">
    <w:name w:val="No Spacing"/>
    <w:uiPriority w:val="1"/>
    <w:qFormat/>
    <w:rsid w:val="00C0326B"/>
    <w:pPr>
      <w:spacing w:after="0" w:line="240" w:lineRule="auto"/>
    </w:pPr>
    <w:rPr>
      <w:rFonts w:eastAsiaTheme="minorEastAsia"/>
      <w:lang w:eastAsia="ru-RU"/>
    </w:rPr>
  </w:style>
  <w:style w:type="paragraph" w:customStyle="1" w:styleId="1">
    <w:name w:val="Абзац списка1"/>
    <w:rsid w:val="008E4954"/>
    <w:pPr>
      <w:widowControl w:val="0"/>
      <w:suppressAutoHyphens/>
      <w:spacing w:after="0" w:line="240" w:lineRule="auto"/>
      <w:ind w:left="720"/>
    </w:pPr>
    <w:rPr>
      <w:rFonts w:ascii="Cambria" w:eastAsia="DejaVu Sans" w:hAnsi="Cambria" w:cs="font285"/>
      <w:kern w:val="1"/>
      <w:sz w:val="24"/>
      <w:szCs w:val="24"/>
      <w:lang w:eastAsia="ar-SA"/>
    </w:rPr>
  </w:style>
  <w:style w:type="character" w:styleId="ac">
    <w:name w:val="Emphasis"/>
    <w:basedOn w:val="a0"/>
    <w:uiPriority w:val="20"/>
    <w:qFormat/>
    <w:rsid w:val="00B0345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89">
    <w:name w:val="Font Style89"/>
    <w:basedOn w:val="a0"/>
    <w:uiPriority w:val="99"/>
    <w:rsid w:val="002505E0"/>
    <w:rPr>
      <w:rFonts w:ascii="Times New Roman" w:hAnsi="Times New Roman" w:cs="Times New Roman"/>
      <w:sz w:val="28"/>
      <w:szCs w:val="28"/>
    </w:rPr>
  </w:style>
  <w:style w:type="paragraph" w:customStyle="1" w:styleId="Style8">
    <w:name w:val="Style8"/>
    <w:basedOn w:val="a"/>
    <w:uiPriority w:val="99"/>
    <w:rsid w:val="002701B8"/>
    <w:pPr>
      <w:widowControl w:val="0"/>
      <w:autoSpaceDE w:val="0"/>
      <w:autoSpaceDN w:val="0"/>
      <w:adjustRightInd w:val="0"/>
      <w:spacing w:line="325" w:lineRule="exact"/>
      <w:jc w:val="center"/>
    </w:pPr>
    <w:rPr>
      <w:rFonts w:eastAsiaTheme="minorEastAsia"/>
    </w:rPr>
  </w:style>
  <w:style w:type="character" w:customStyle="1" w:styleId="FontStyle88">
    <w:name w:val="Font Style88"/>
    <w:basedOn w:val="a0"/>
    <w:uiPriority w:val="99"/>
    <w:rsid w:val="002701B8"/>
    <w:rPr>
      <w:rFonts w:ascii="Times New Roman" w:hAnsi="Times New Roman" w:cs="Times New Roman"/>
      <w:b/>
      <w:bCs/>
      <w:sz w:val="26"/>
      <w:szCs w:val="26"/>
    </w:rPr>
  </w:style>
  <w:style w:type="paragraph" w:styleId="ab">
    <w:name w:val="No Spacing"/>
    <w:uiPriority w:val="1"/>
    <w:qFormat/>
    <w:rsid w:val="00C0326B"/>
    <w:pPr>
      <w:spacing w:after="0" w:line="240" w:lineRule="auto"/>
    </w:pPr>
    <w:rPr>
      <w:rFonts w:eastAsiaTheme="minorEastAsia"/>
      <w:lang w:eastAsia="ru-RU"/>
    </w:rPr>
  </w:style>
  <w:style w:type="paragraph" w:customStyle="1" w:styleId="1">
    <w:name w:val="Абзац списка1"/>
    <w:rsid w:val="008E4954"/>
    <w:pPr>
      <w:widowControl w:val="0"/>
      <w:suppressAutoHyphens/>
      <w:spacing w:after="0" w:line="240" w:lineRule="auto"/>
      <w:ind w:left="720"/>
    </w:pPr>
    <w:rPr>
      <w:rFonts w:ascii="Cambria" w:eastAsia="DejaVu Sans" w:hAnsi="Cambria" w:cs="font285"/>
      <w:kern w:val="1"/>
      <w:sz w:val="24"/>
      <w:szCs w:val="24"/>
      <w:lang w:eastAsia="ar-SA"/>
    </w:rPr>
  </w:style>
  <w:style w:type="character" w:styleId="ac">
    <w:name w:val="Emphasis"/>
    <w:basedOn w:val="a0"/>
    <w:uiPriority w:val="20"/>
    <w:qFormat/>
    <w:rsid w:val="00B034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nalog.ru/rn23/related_activities/registration_ip_yl/registration_ip/order/4162994/" TargetMode="External"/><Relationship Id="rId18" Type="http://schemas.openxmlformats.org/officeDocument/2006/relationships/hyperlink" Target="http://www.grandars.ru/student/marketing/marketingovaya-sreda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tovdele.ru/chto-takoe-okved.html" TargetMode="External"/><Relationship Id="rId17" Type="http://schemas.openxmlformats.org/officeDocument/2006/relationships/hyperlink" Target="http://www.grandars.ru/college/ekonomika-firmy/resheniya-v-menedzhment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tovdele.ru/chto-takoe-okved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alog.ru/rn23/related_activities/registration_ip_yl/registration_ip/order/4162994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nalog.ru/rn23/related_activities/registration_ip_yl/registration_ip/order/4162994/" TargetMode="External"/><Relationship Id="rId10" Type="http://schemas.openxmlformats.org/officeDocument/2006/relationships/hyperlink" Target="https://www.nalog.ru/rn23/related_activities/registration_ip_yl/registration_ip/order/4162994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ktovdele.ru/chto-takoe-okved.html" TargetMode="External"/><Relationship Id="rId14" Type="http://schemas.openxmlformats.org/officeDocument/2006/relationships/hyperlink" Target="http://xn--80aakxubnjakb5h.xn--p1ai/2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2276F-25CB-4E6F-B19C-E722C6F45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5277</Words>
  <Characters>30082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 Сергей Александрович</dc:creator>
  <cp:lastModifiedBy>GFKK-3</cp:lastModifiedBy>
  <cp:revision>2</cp:revision>
  <cp:lastPrinted>2018-08-14T14:15:00Z</cp:lastPrinted>
  <dcterms:created xsi:type="dcterms:W3CDTF">2018-08-31T07:14:00Z</dcterms:created>
  <dcterms:modified xsi:type="dcterms:W3CDTF">2018-08-31T07:14:00Z</dcterms:modified>
</cp:coreProperties>
</file>